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34F3" w14:textId="7AF241A7" w:rsidR="00D47463" w:rsidRPr="00400E81" w:rsidRDefault="0004451E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La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presentación de este libro de J</w:t>
      </w:r>
      <w:r w:rsidR="00400E81">
        <w:rPr>
          <w:rStyle w:val="s1"/>
          <w:rFonts w:ascii="Times New Roman" w:hAnsi="Times New Roman"/>
          <w:sz w:val="28"/>
          <w:szCs w:val="28"/>
        </w:rPr>
        <w:t xml:space="preserve">osé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J</w:t>
      </w:r>
      <w:r w:rsidR="00400E81">
        <w:rPr>
          <w:rStyle w:val="s1"/>
          <w:rFonts w:ascii="Times New Roman" w:hAnsi="Times New Roman"/>
          <w:sz w:val="28"/>
          <w:szCs w:val="28"/>
        </w:rPr>
        <w:t xml:space="preserve">ulio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L</w:t>
      </w:r>
      <w:r w:rsidR="00400E81">
        <w:rPr>
          <w:rStyle w:val="s1"/>
          <w:rFonts w:ascii="Times New Roman" w:hAnsi="Times New Roman"/>
          <w:sz w:val="28"/>
          <w:szCs w:val="28"/>
        </w:rPr>
        <w:t>eón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es </w:t>
      </w:r>
      <w:r w:rsidR="00C61380" w:rsidRPr="00400E81">
        <w:rPr>
          <w:rStyle w:val="s1"/>
          <w:rFonts w:ascii="Times New Roman" w:hAnsi="Times New Roman"/>
          <w:sz w:val="28"/>
          <w:szCs w:val="28"/>
        </w:rPr>
        <w:t>para m</w:t>
      </w:r>
      <w:r w:rsidR="001D42AC" w:rsidRPr="00400E81">
        <w:rPr>
          <w:rStyle w:val="s1"/>
          <w:rFonts w:ascii="Times New Roman" w:hAnsi="Times New Roman"/>
          <w:sz w:val="28"/>
          <w:szCs w:val="28"/>
        </w:rPr>
        <w:t>í</w:t>
      </w:r>
      <w:r w:rsidR="00C61380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un motivo especial</w:t>
      </w:r>
      <w:r w:rsidR="00C61380" w:rsidRPr="00400E81">
        <w:rPr>
          <w:rStyle w:val="s1"/>
          <w:rFonts w:ascii="Times New Roman" w:hAnsi="Times New Roman"/>
          <w:sz w:val="28"/>
          <w:szCs w:val="28"/>
        </w:rPr>
        <w:t xml:space="preserve"> de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alegría pues </w:t>
      </w:r>
      <w:r w:rsidR="002D2965" w:rsidRPr="00400E81">
        <w:rPr>
          <w:rStyle w:val="s1"/>
          <w:rFonts w:ascii="Times New Roman" w:hAnsi="Times New Roman"/>
          <w:sz w:val="28"/>
          <w:szCs w:val="28"/>
        </w:rPr>
        <w:t>se</w:t>
      </w:r>
      <w:r w:rsidR="00C61380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2D2965" w:rsidRPr="00400E81">
        <w:rPr>
          <w:rStyle w:val="s1"/>
          <w:rFonts w:ascii="Times New Roman" w:hAnsi="Times New Roman"/>
          <w:sz w:val="28"/>
          <w:szCs w:val="28"/>
        </w:rPr>
        <w:t>elabor</w:t>
      </w:r>
      <w:r w:rsidR="00F80026" w:rsidRPr="00400E81">
        <w:rPr>
          <w:rStyle w:val="s1"/>
          <w:rFonts w:ascii="Times New Roman" w:hAnsi="Times New Roman"/>
          <w:sz w:val="28"/>
          <w:szCs w:val="28"/>
        </w:rPr>
        <w:t>ó</w:t>
      </w:r>
      <w:r w:rsidR="002D2965" w:rsidRPr="00400E81">
        <w:rPr>
          <w:rStyle w:val="s1"/>
          <w:rFonts w:ascii="Times New Roman" w:hAnsi="Times New Roman"/>
          <w:sz w:val="28"/>
          <w:szCs w:val="28"/>
        </w:rPr>
        <w:t xml:space="preserve"> a partir de una</w:t>
      </w:r>
      <w:r w:rsidR="00D60FB5" w:rsidRPr="00400E81">
        <w:rPr>
          <w:rStyle w:val="s1"/>
          <w:rFonts w:ascii="Times New Roman" w:hAnsi="Times New Roman"/>
          <w:sz w:val="28"/>
          <w:szCs w:val="28"/>
        </w:rPr>
        <w:t xml:space="preserve"> tesis </w:t>
      </w:r>
      <w:r w:rsidR="004271BA" w:rsidRPr="00400E81">
        <w:rPr>
          <w:rStyle w:val="s1"/>
          <w:rFonts w:ascii="Times New Roman" w:hAnsi="Times New Roman"/>
          <w:sz w:val="28"/>
          <w:szCs w:val="28"/>
        </w:rPr>
        <w:t xml:space="preserve">de doctorado dentro del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Programa que </w:t>
      </w:r>
      <w:r w:rsidR="004271BA" w:rsidRPr="00400E81">
        <w:rPr>
          <w:rStyle w:val="s1"/>
          <w:rFonts w:ascii="Times New Roman" w:hAnsi="Times New Roman"/>
          <w:sz w:val="28"/>
          <w:szCs w:val="28"/>
        </w:rPr>
        <w:t xml:space="preserve">imparte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la UDP conjuntamente con la</w:t>
      </w:r>
      <w:r w:rsidR="0042040B" w:rsidRPr="00400E81">
        <w:rPr>
          <w:rStyle w:val="s1"/>
          <w:rFonts w:ascii="Times New Roman" w:hAnsi="Times New Roman"/>
          <w:sz w:val="28"/>
          <w:szCs w:val="28"/>
        </w:rPr>
        <w:t xml:space="preserve"> U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niversidad de Leiden, </w:t>
      </w:r>
      <w:r w:rsidR="0042040B" w:rsidRPr="00400E81">
        <w:rPr>
          <w:rStyle w:val="s1"/>
          <w:rFonts w:ascii="Times New Roman" w:hAnsi="Times New Roman"/>
          <w:sz w:val="28"/>
          <w:szCs w:val="28"/>
        </w:rPr>
        <w:t xml:space="preserve">Holanda.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Sin duda, </w:t>
      </w:r>
      <w:r w:rsidR="005F7BE9" w:rsidRPr="00400E81">
        <w:rPr>
          <w:rStyle w:val="s1"/>
          <w:rFonts w:ascii="Times New Roman" w:hAnsi="Times New Roman"/>
          <w:sz w:val="28"/>
          <w:szCs w:val="28"/>
        </w:rPr>
        <w:t>constituye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una contribución </w:t>
      </w:r>
      <w:r w:rsidR="004271BA" w:rsidRPr="00400E81">
        <w:rPr>
          <w:rStyle w:val="s1"/>
          <w:rFonts w:ascii="Times New Roman" w:hAnsi="Times New Roman"/>
          <w:sz w:val="28"/>
          <w:szCs w:val="28"/>
        </w:rPr>
        <w:t xml:space="preserve">al </w:t>
      </w:r>
      <w:r w:rsidR="004271BA" w:rsidRPr="00400E81">
        <w:rPr>
          <w:rStyle w:val="s1"/>
          <w:rFonts w:ascii="Times New Roman" w:hAnsi="Times New Roman"/>
          <w:sz w:val="28"/>
          <w:szCs w:val="28"/>
          <w:u w:val="single"/>
        </w:rPr>
        <w:t>campo de estudios de la educación superior</w:t>
      </w:r>
      <w:r w:rsidR="004271BA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536517" w:rsidRPr="00400E81">
        <w:rPr>
          <w:rStyle w:val="s1"/>
          <w:rFonts w:ascii="Times New Roman" w:hAnsi="Times New Roman"/>
          <w:sz w:val="28"/>
          <w:szCs w:val="28"/>
        </w:rPr>
        <w:t>sobre un tópico importante</w:t>
      </w:r>
      <w:r w:rsidR="004271BA" w:rsidRPr="00400E81">
        <w:rPr>
          <w:rStyle w:val="s1"/>
          <w:rFonts w:ascii="Times New Roman" w:hAnsi="Times New Roman"/>
          <w:sz w:val="28"/>
          <w:szCs w:val="28"/>
        </w:rPr>
        <w:t xml:space="preserve">: </w:t>
      </w:r>
      <w:r w:rsidR="00536517" w:rsidRPr="00400E81">
        <w:rPr>
          <w:rStyle w:val="s1"/>
          <w:rFonts w:ascii="Times New Roman" w:hAnsi="Times New Roman"/>
          <w:sz w:val="28"/>
          <w:szCs w:val="28"/>
        </w:rPr>
        <w:t xml:space="preserve">el derecho y la política </w:t>
      </w:r>
      <w:r w:rsidR="004271BA" w:rsidRPr="00400E81">
        <w:rPr>
          <w:rStyle w:val="s1"/>
          <w:rFonts w:ascii="Times New Roman" w:hAnsi="Times New Roman"/>
          <w:sz w:val="28"/>
          <w:szCs w:val="28"/>
        </w:rPr>
        <w:t>en este ámbit</w:t>
      </w:r>
      <w:r w:rsidR="001D42AC" w:rsidRPr="00400E81">
        <w:rPr>
          <w:rStyle w:val="s1"/>
          <w:rFonts w:ascii="Times New Roman" w:hAnsi="Times New Roman"/>
          <w:sz w:val="28"/>
          <w:szCs w:val="28"/>
        </w:rPr>
        <w:t>o</w:t>
      </w:r>
      <w:r w:rsidR="004271BA" w:rsidRPr="00400E81">
        <w:rPr>
          <w:rStyle w:val="s1"/>
          <w:rFonts w:ascii="Times New Roman" w:hAnsi="Times New Roman"/>
          <w:sz w:val="28"/>
          <w:szCs w:val="28"/>
        </w:rPr>
        <w:t xml:space="preserve"> de las sociedades contemporánas. </w:t>
      </w:r>
    </w:p>
    <w:p w14:paraId="29B889C6" w14:textId="34BE3836" w:rsidR="00D47463" w:rsidRPr="00400E81" w:rsidRDefault="004271BA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Permítanme, entonces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decir primero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algunas palabras sobre este </w:t>
      </w:r>
      <w:r w:rsidR="00D47463" w:rsidRPr="00400E81">
        <w:rPr>
          <w:rStyle w:val="s1"/>
          <w:rFonts w:ascii="Times New Roman" w:hAnsi="Times New Roman"/>
          <w:sz w:val="28"/>
          <w:szCs w:val="28"/>
          <w:u w:val="single"/>
        </w:rPr>
        <w:t>campo de estudios</w:t>
      </w:r>
      <w:r w:rsidR="00306E08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para enseguida </w:t>
      </w:r>
      <w:r w:rsidR="00813074" w:rsidRPr="00400E81">
        <w:rPr>
          <w:rStyle w:val="s1"/>
          <w:rFonts w:ascii="Times New Roman" w:hAnsi="Times New Roman"/>
          <w:sz w:val="28"/>
          <w:szCs w:val="28"/>
        </w:rPr>
        <w:t xml:space="preserve">reflexionar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sobre la </w:t>
      </w:r>
      <w:r w:rsidR="00D47463" w:rsidRPr="00400E81">
        <w:rPr>
          <w:rStyle w:val="s1"/>
          <w:rFonts w:ascii="Times New Roman" w:hAnsi="Times New Roman"/>
          <w:sz w:val="28"/>
          <w:szCs w:val="28"/>
          <w:u w:val="single"/>
        </w:rPr>
        <w:t>contribución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de JJL</w:t>
      </w:r>
      <w:r w:rsidR="00EE3215" w:rsidRPr="00400E81">
        <w:rPr>
          <w:rStyle w:val="s1"/>
          <w:rFonts w:ascii="Times New Roman" w:hAnsi="Times New Roman"/>
          <w:sz w:val="28"/>
          <w:szCs w:val="28"/>
        </w:rPr>
        <w:t xml:space="preserve">. </w:t>
      </w:r>
    </w:p>
    <w:p w14:paraId="7B38C937" w14:textId="007F359B" w:rsidR="00D47463" w:rsidRPr="00400E81" w:rsidRDefault="00DA0956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Es</w:t>
      </w:r>
      <w:r w:rsidR="001D42AC" w:rsidRPr="00400E81">
        <w:rPr>
          <w:rStyle w:val="s1"/>
          <w:rFonts w:ascii="Times New Roman" w:hAnsi="Times New Roman"/>
          <w:sz w:val="28"/>
          <w:szCs w:val="28"/>
        </w:rPr>
        <w:t>te es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FC344E" w:rsidRPr="00400E81">
        <w:rPr>
          <w:rStyle w:val="s1"/>
          <w:rFonts w:ascii="Times New Roman" w:hAnsi="Times New Roman"/>
          <w:sz w:val="28"/>
          <w:szCs w:val="28"/>
        </w:rPr>
        <w:t xml:space="preserve">un campo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de carácter</w:t>
      </w:r>
      <w:r w:rsidR="0064603F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64603F" w:rsidRPr="00400E81">
        <w:rPr>
          <w:rStyle w:val="s1"/>
          <w:rFonts w:ascii="Times New Roman" w:hAnsi="Times New Roman"/>
          <w:sz w:val="28"/>
          <w:szCs w:val="28"/>
          <w:u w:val="single"/>
        </w:rPr>
        <w:t>t</w:t>
      </w:r>
      <w:r w:rsidR="00A4783F"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ípicamente </w:t>
      </w:r>
      <w:r w:rsidR="00D47463" w:rsidRPr="00400E81">
        <w:rPr>
          <w:rStyle w:val="s1"/>
          <w:rFonts w:ascii="Times New Roman" w:hAnsi="Times New Roman"/>
          <w:sz w:val="28"/>
          <w:szCs w:val="28"/>
          <w:u w:val="single"/>
        </w:rPr>
        <w:t>interdisciplinario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. Concurren a </w:t>
      </w:r>
      <w:r w:rsidR="00E27629" w:rsidRPr="00400E81">
        <w:rPr>
          <w:rStyle w:val="s1"/>
          <w:rFonts w:ascii="Times New Roman" w:hAnsi="Times New Roman"/>
          <w:sz w:val="28"/>
          <w:szCs w:val="28"/>
        </w:rPr>
        <w:t>él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, en efecto, diversas </w:t>
      </w:r>
      <w:r w:rsidR="00D47463" w:rsidRPr="00400E81">
        <w:rPr>
          <w:rStyle w:val="s1"/>
          <w:rFonts w:ascii="Times New Roman" w:hAnsi="Times New Roman"/>
          <w:sz w:val="28"/>
          <w:szCs w:val="28"/>
          <w:u w:val="single"/>
        </w:rPr>
        <w:t>disciplinas y enfoques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, como </w:t>
      </w:r>
      <w:r w:rsidR="00507588" w:rsidRPr="00400E81">
        <w:rPr>
          <w:rStyle w:val="s1"/>
          <w:rFonts w:ascii="Times New Roman" w:hAnsi="Times New Roman"/>
          <w:sz w:val="28"/>
          <w:szCs w:val="28"/>
        </w:rPr>
        <w:t xml:space="preserve">muestra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la </w:t>
      </w:r>
      <w:r w:rsidR="0058209F" w:rsidRPr="00400E81">
        <w:rPr>
          <w:rStyle w:val="s1"/>
          <w:rFonts w:ascii="Times New Roman" w:hAnsi="Times New Roman"/>
          <w:sz w:val="28"/>
          <w:szCs w:val="28"/>
        </w:rPr>
        <w:t xml:space="preserve">investigación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contemporánea sobre la universidad. </w:t>
      </w:r>
      <w:r w:rsidR="001D42AC" w:rsidRPr="00400E81">
        <w:rPr>
          <w:rStyle w:val="s1"/>
          <w:rFonts w:ascii="Times New Roman" w:hAnsi="Times New Roman"/>
          <w:sz w:val="28"/>
          <w:szCs w:val="28"/>
        </w:rPr>
        <w:t>Por ejemplo, esta institución es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estudiada </w:t>
      </w:r>
      <w:r w:rsidR="00060BAC" w:rsidRPr="00400E81">
        <w:rPr>
          <w:rStyle w:val="s1"/>
          <w:rFonts w:ascii="Times New Roman" w:hAnsi="Times New Roman"/>
          <w:sz w:val="28"/>
          <w:szCs w:val="28"/>
        </w:rPr>
        <w:t xml:space="preserve">por la </w:t>
      </w:r>
      <w:r w:rsidR="00060BAC" w:rsidRPr="00400E81">
        <w:rPr>
          <w:rStyle w:val="s1"/>
          <w:rFonts w:ascii="Times New Roman" w:hAnsi="Times New Roman"/>
          <w:sz w:val="28"/>
          <w:szCs w:val="28"/>
          <w:u w:val="single"/>
        </w:rPr>
        <w:t>historia</w:t>
      </w:r>
      <w:r w:rsidR="00060BAC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a lo largo de su evolución desde las primeras universidades de Bolonia, Paris </w:t>
      </w:r>
      <w:r w:rsidR="009F291B" w:rsidRPr="00400E81">
        <w:rPr>
          <w:rStyle w:val="s1"/>
          <w:rFonts w:ascii="Times New Roman" w:hAnsi="Times New Roman"/>
          <w:sz w:val="28"/>
          <w:szCs w:val="28"/>
        </w:rPr>
        <w:t>y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Oxford en el siglo XII hasta </w:t>
      </w:r>
      <w:r w:rsidR="00C573A3" w:rsidRPr="00400E81">
        <w:rPr>
          <w:rStyle w:val="s1"/>
          <w:rFonts w:ascii="Times New Roman" w:hAnsi="Times New Roman"/>
          <w:sz w:val="28"/>
          <w:szCs w:val="28"/>
        </w:rPr>
        <w:t xml:space="preserve">hoy, cuando </w:t>
      </w:r>
      <w:r w:rsidR="007841F2" w:rsidRPr="00400E81">
        <w:rPr>
          <w:rStyle w:val="s1"/>
          <w:rFonts w:ascii="Times New Roman" w:hAnsi="Times New Roman"/>
          <w:sz w:val="28"/>
          <w:szCs w:val="28"/>
        </w:rPr>
        <w:t xml:space="preserve">existen </w:t>
      </w:r>
      <w:r w:rsidR="00FB5F5C" w:rsidRPr="00400E81">
        <w:rPr>
          <w:rStyle w:val="s1"/>
          <w:rFonts w:ascii="Times New Roman" w:hAnsi="Times New Roman"/>
          <w:sz w:val="28"/>
          <w:szCs w:val="28"/>
        </w:rPr>
        <w:t>alrededor de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FB5F5C" w:rsidRPr="00400E81">
        <w:rPr>
          <w:rStyle w:val="s1"/>
          <w:rFonts w:ascii="Times New Roman" w:hAnsi="Times New Roman"/>
          <w:sz w:val="28"/>
          <w:szCs w:val="28"/>
        </w:rPr>
        <w:t>30 mi</w:t>
      </w:r>
      <w:r w:rsidR="00DC1F20" w:rsidRPr="00400E81">
        <w:rPr>
          <w:rStyle w:val="s1"/>
          <w:rFonts w:ascii="Times New Roman" w:hAnsi="Times New Roman"/>
          <w:sz w:val="28"/>
          <w:szCs w:val="28"/>
        </w:rPr>
        <w:t>l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7841F2" w:rsidRPr="00400E81">
        <w:rPr>
          <w:rStyle w:val="s1"/>
          <w:rFonts w:ascii="Times New Roman" w:hAnsi="Times New Roman"/>
          <w:sz w:val="28"/>
          <w:szCs w:val="28"/>
        </w:rPr>
        <w:t>en todo el mundo.</w:t>
      </w:r>
      <w:r w:rsidR="00C573A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O bien</w:t>
      </w:r>
      <w:r w:rsidR="00171DE5" w:rsidRPr="00400E81">
        <w:rPr>
          <w:rStyle w:val="s1"/>
          <w:rFonts w:ascii="Times New Roman" w:hAnsi="Times New Roman"/>
          <w:sz w:val="28"/>
          <w:szCs w:val="28"/>
        </w:rPr>
        <w:t>,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17679" w:rsidRPr="00400E81">
        <w:rPr>
          <w:rStyle w:val="s1"/>
          <w:rFonts w:ascii="Times New Roman" w:hAnsi="Times New Roman"/>
          <w:sz w:val="28"/>
          <w:szCs w:val="28"/>
        </w:rPr>
        <w:t xml:space="preserve">es </w:t>
      </w:r>
      <w:r w:rsidR="001D42AC" w:rsidRPr="00400E81">
        <w:rPr>
          <w:rStyle w:val="s1"/>
          <w:rFonts w:ascii="Times New Roman" w:hAnsi="Times New Roman"/>
          <w:sz w:val="28"/>
          <w:szCs w:val="28"/>
        </w:rPr>
        <w:t xml:space="preserve">un </w:t>
      </w:r>
      <w:r w:rsidR="00D17679" w:rsidRPr="00400E81">
        <w:rPr>
          <w:rStyle w:val="s1"/>
          <w:rFonts w:ascii="Times New Roman" w:hAnsi="Times New Roman"/>
          <w:sz w:val="28"/>
          <w:szCs w:val="28"/>
        </w:rPr>
        <w:t>objeto de conocimiento</w:t>
      </w:r>
      <w:r w:rsidR="00064CBD" w:rsidRPr="00400E81">
        <w:rPr>
          <w:rStyle w:val="s1"/>
          <w:rFonts w:ascii="Times New Roman" w:hAnsi="Times New Roman"/>
          <w:sz w:val="28"/>
          <w:szCs w:val="28"/>
        </w:rPr>
        <w:t>—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como fenómeno social e institucional</w:t>
      </w:r>
      <w:r w:rsidR="00064CBD" w:rsidRPr="00400E81">
        <w:rPr>
          <w:rStyle w:val="s1"/>
          <w:rFonts w:ascii="Times New Roman" w:hAnsi="Times New Roman"/>
          <w:sz w:val="28"/>
          <w:szCs w:val="28"/>
        </w:rPr>
        <w:t>—de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la </w:t>
      </w:r>
      <w:r w:rsidR="00D47463" w:rsidRPr="00400E81">
        <w:rPr>
          <w:rStyle w:val="s2"/>
          <w:rFonts w:ascii="Times New Roman" w:hAnsi="Times New Roman"/>
          <w:sz w:val="28"/>
          <w:szCs w:val="28"/>
        </w:rPr>
        <w:t>sociología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y la </w:t>
      </w:r>
      <w:r w:rsidR="00D47463" w:rsidRPr="00400E81">
        <w:rPr>
          <w:rStyle w:val="s2"/>
          <w:rFonts w:ascii="Times New Roman" w:hAnsi="Times New Roman"/>
          <w:sz w:val="28"/>
          <w:szCs w:val="28"/>
        </w:rPr>
        <w:t>ciencia política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; </w:t>
      </w:r>
      <w:r w:rsidR="006C0C21" w:rsidRPr="00400E81">
        <w:rPr>
          <w:rStyle w:val="s1"/>
          <w:rFonts w:ascii="Times New Roman" w:hAnsi="Times New Roman"/>
          <w:sz w:val="28"/>
          <w:szCs w:val="28"/>
        </w:rPr>
        <w:t xml:space="preserve">o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como una entidad jurídica y sus cambiantes </w:t>
      </w:r>
      <w:r w:rsidR="006C0C21" w:rsidRPr="00400E81">
        <w:rPr>
          <w:rStyle w:val="s1"/>
          <w:rFonts w:ascii="Times New Roman" w:hAnsi="Times New Roman"/>
          <w:sz w:val="28"/>
          <w:szCs w:val="28"/>
        </w:rPr>
        <w:t xml:space="preserve">expresiones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en el </w:t>
      </w:r>
      <w:r w:rsidR="004851D1" w:rsidRPr="00400E81">
        <w:rPr>
          <w:rStyle w:val="s1"/>
          <w:rFonts w:ascii="Times New Roman" w:hAnsi="Times New Roman"/>
          <w:sz w:val="28"/>
          <w:szCs w:val="28"/>
        </w:rPr>
        <w:t>á</w:t>
      </w:r>
      <w:r w:rsidR="004A3B5A" w:rsidRPr="00400E81">
        <w:rPr>
          <w:rStyle w:val="s1"/>
          <w:rFonts w:ascii="Times New Roman" w:hAnsi="Times New Roman"/>
          <w:sz w:val="28"/>
          <w:szCs w:val="28"/>
        </w:rPr>
        <w:t>mbito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del </w:t>
      </w:r>
      <w:r w:rsidR="00D47463" w:rsidRPr="00400E81">
        <w:rPr>
          <w:rStyle w:val="s2"/>
          <w:rFonts w:ascii="Times New Roman" w:hAnsi="Times New Roman"/>
          <w:sz w:val="28"/>
          <w:szCs w:val="28"/>
        </w:rPr>
        <w:t>derecho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153203" w:rsidRPr="00400E81">
        <w:rPr>
          <w:rStyle w:val="s1"/>
          <w:rFonts w:ascii="Times New Roman" w:hAnsi="Times New Roman"/>
          <w:sz w:val="28"/>
          <w:szCs w:val="28"/>
        </w:rPr>
        <w:t>cosa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que hace</w:t>
      </w:r>
      <w:r w:rsidR="00153203" w:rsidRPr="00400E81">
        <w:rPr>
          <w:rStyle w:val="s1"/>
          <w:rFonts w:ascii="Times New Roman" w:hAnsi="Times New Roman"/>
          <w:sz w:val="28"/>
          <w:szCs w:val="28"/>
        </w:rPr>
        <w:t xml:space="preserve"> el libro de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JJL; o como parte del mundo de la </w:t>
      </w:r>
      <w:r w:rsidR="00D47463" w:rsidRPr="00400E81">
        <w:rPr>
          <w:rStyle w:val="s2"/>
          <w:rFonts w:ascii="Times New Roman" w:hAnsi="Times New Roman"/>
          <w:sz w:val="28"/>
          <w:szCs w:val="28"/>
        </w:rPr>
        <w:t>economía</w:t>
      </w:r>
      <w:r w:rsidR="0030712B" w:rsidRPr="00400E81">
        <w:rPr>
          <w:rStyle w:val="s1"/>
          <w:rFonts w:ascii="Times New Roman" w:hAnsi="Times New Roman"/>
          <w:sz w:val="28"/>
          <w:szCs w:val="28"/>
        </w:rPr>
        <w:t xml:space="preserve">, a la luz de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esta disciplina</w:t>
      </w:r>
      <w:r w:rsidR="003C0CF1" w:rsidRPr="00400E81">
        <w:rPr>
          <w:rStyle w:val="s1"/>
          <w:rFonts w:ascii="Times New Roman" w:hAnsi="Times New Roman"/>
          <w:sz w:val="28"/>
          <w:szCs w:val="28"/>
        </w:rPr>
        <w:t>;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o </w:t>
      </w:r>
      <w:r w:rsidR="00651263" w:rsidRPr="00400E81">
        <w:rPr>
          <w:rStyle w:val="s1"/>
          <w:rFonts w:ascii="Times New Roman" w:hAnsi="Times New Roman"/>
          <w:sz w:val="28"/>
          <w:szCs w:val="28"/>
        </w:rPr>
        <w:t xml:space="preserve">bien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se reflexiona sobre </w:t>
      </w:r>
      <w:r w:rsidR="004B21FC" w:rsidRPr="00400E81">
        <w:rPr>
          <w:rStyle w:val="s1"/>
          <w:rFonts w:ascii="Times New Roman" w:hAnsi="Times New Roman"/>
          <w:sz w:val="28"/>
          <w:szCs w:val="28"/>
        </w:rPr>
        <w:t xml:space="preserve">la </w:t>
      </w:r>
      <w:r w:rsidR="00324ABD" w:rsidRPr="00400E81">
        <w:rPr>
          <w:rStyle w:val="s1"/>
          <w:rFonts w:ascii="Times New Roman" w:hAnsi="Times New Roman"/>
          <w:sz w:val="28"/>
          <w:szCs w:val="28"/>
        </w:rPr>
        <w:t>“</w:t>
      </w:r>
      <w:r w:rsidR="004B21FC" w:rsidRPr="00400E81">
        <w:rPr>
          <w:rStyle w:val="s1"/>
          <w:rFonts w:ascii="Times New Roman" w:hAnsi="Times New Roman"/>
          <w:sz w:val="28"/>
          <w:szCs w:val="28"/>
        </w:rPr>
        <w:t>idea de universidad</w:t>
      </w:r>
      <w:r w:rsidR="00324ABD" w:rsidRPr="00400E81">
        <w:rPr>
          <w:rStyle w:val="s1"/>
          <w:rFonts w:ascii="Times New Roman" w:hAnsi="Times New Roman"/>
          <w:sz w:val="28"/>
          <w:szCs w:val="28"/>
        </w:rPr>
        <w:t>”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a la manera </w:t>
      </w:r>
      <w:r w:rsidR="00F84B6C" w:rsidRPr="00400E81">
        <w:rPr>
          <w:rStyle w:val="s1"/>
          <w:rFonts w:ascii="Times New Roman" w:hAnsi="Times New Roman"/>
          <w:sz w:val="28"/>
          <w:szCs w:val="28"/>
        </w:rPr>
        <w:t xml:space="preserve">de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la </w:t>
      </w:r>
      <w:r w:rsidR="00D47463" w:rsidRPr="00400E81">
        <w:rPr>
          <w:rStyle w:val="s2"/>
          <w:rFonts w:ascii="Times New Roman" w:hAnsi="Times New Roman"/>
          <w:sz w:val="28"/>
          <w:szCs w:val="28"/>
        </w:rPr>
        <w:t>filosofía</w:t>
      </w:r>
      <w:r w:rsidR="00F84B6C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A6F7F" w:rsidRPr="00400E81">
        <w:rPr>
          <w:rStyle w:val="s1"/>
          <w:rFonts w:ascii="Times New Roman" w:hAnsi="Times New Roman"/>
          <w:sz w:val="28"/>
          <w:szCs w:val="28"/>
        </w:rPr>
        <w:t>—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pienso en Kant, Fichte, Ortega y Gasset </w:t>
      </w:r>
      <w:r w:rsidR="002524EB" w:rsidRPr="00400E81">
        <w:rPr>
          <w:rStyle w:val="s1"/>
          <w:rFonts w:ascii="Times New Roman" w:hAnsi="Times New Roman"/>
          <w:sz w:val="28"/>
          <w:szCs w:val="28"/>
        </w:rPr>
        <w:t>y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Derrida</w:t>
      </w:r>
      <w:r w:rsidR="00DA6F7F" w:rsidRPr="00400E81">
        <w:rPr>
          <w:rStyle w:val="s1"/>
          <w:rFonts w:ascii="Times New Roman" w:hAnsi="Times New Roman"/>
          <w:sz w:val="28"/>
          <w:szCs w:val="28"/>
        </w:rPr>
        <w:t>.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A6F7F" w:rsidRPr="00400E81">
        <w:rPr>
          <w:rStyle w:val="s1"/>
          <w:rFonts w:ascii="Times New Roman" w:hAnsi="Times New Roman"/>
          <w:sz w:val="28"/>
          <w:szCs w:val="28"/>
        </w:rPr>
        <w:t>Y,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en Chile, </w:t>
      </w:r>
      <w:r w:rsidR="00740480" w:rsidRPr="00400E81">
        <w:rPr>
          <w:rStyle w:val="s1"/>
          <w:rFonts w:ascii="Times New Roman" w:hAnsi="Times New Roman"/>
          <w:sz w:val="28"/>
          <w:szCs w:val="28"/>
        </w:rPr>
        <w:t xml:space="preserve">en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Jorge Millas</w:t>
      </w:r>
      <w:r w:rsidR="006C6BDB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2F2DCA" w:rsidRPr="00400E81">
        <w:rPr>
          <w:rStyle w:val="s1"/>
          <w:rFonts w:ascii="Times New Roman" w:hAnsi="Times New Roman"/>
          <w:sz w:val="28"/>
          <w:szCs w:val="28"/>
        </w:rPr>
        <w:t>y</w:t>
      </w:r>
      <w:r w:rsidR="006C6BDB" w:rsidRPr="00400E81">
        <w:rPr>
          <w:rStyle w:val="s1"/>
          <w:rFonts w:ascii="Times New Roman" w:hAnsi="Times New Roman"/>
          <w:sz w:val="28"/>
          <w:szCs w:val="28"/>
        </w:rPr>
        <w:t xml:space="preserve"> Pedro Morandé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.</w:t>
      </w:r>
      <w:r w:rsidR="00D47463" w:rsidRPr="00400E81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4C8C3D1D" w14:textId="77777777" w:rsidR="00057F16" w:rsidRPr="00400E81" w:rsidRDefault="006C6BDB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Además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concurre</w:t>
      </w:r>
      <w:r w:rsidR="002F2DCA" w:rsidRPr="00400E81">
        <w:rPr>
          <w:rStyle w:val="s1"/>
          <w:rFonts w:ascii="Times New Roman" w:hAnsi="Times New Roman"/>
          <w:sz w:val="28"/>
          <w:szCs w:val="28"/>
        </w:rPr>
        <w:t>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vari</w:t>
      </w:r>
      <w:r w:rsidR="00616D30" w:rsidRPr="00400E81">
        <w:rPr>
          <w:rStyle w:val="s1"/>
          <w:rFonts w:ascii="Times New Roman" w:hAnsi="Times New Roman"/>
          <w:sz w:val="28"/>
          <w:szCs w:val="28"/>
        </w:rPr>
        <w:t>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d</w:t>
      </w:r>
      <w:r w:rsidR="002F2DCA" w:rsidRPr="00400E81">
        <w:rPr>
          <w:rStyle w:val="s1"/>
          <w:rFonts w:ascii="Times New Roman" w:hAnsi="Times New Roman"/>
          <w:sz w:val="28"/>
          <w:szCs w:val="28"/>
        </w:rPr>
        <w:t>os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enfoques desde los cuales se </w:t>
      </w:r>
      <w:r w:rsidR="009F0097" w:rsidRPr="00400E81">
        <w:rPr>
          <w:rStyle w:val="s1"/>
          <w:rFonts w:ascii="Times New Roman" w:hAnsi="Times New Roman"/>
          <w:sz w:val="28"/>
          <w:szCs w:val="28"/>
        </w:rPr>
        <w:t>observa y estudia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la educación superior</w:t>
      </w:r>
      <w:r w:rsidR="0098453C" w:rsidRPr="00400E81">
        <w:rPr>
          <w:rStyle w:val="s1"/>
          <w:rFonts w:ascii="Times New Roman" w:hAnsi="Times New Roman"/>
          <w:sz w:val="28"/>
          <w:szCs w:val="28"/>
        </w:rPr>
        <w:t>: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enfoques organizacionales, de economía política, de análisis cultural, de</w:t>
      </w:r>
      <w:r w:rsidR="0098453C" w:rsidRPr="00400E81">
        <w:rPr>
          <w:rStyle w:val="s1"/>
          <w:rFonts w:ascii="Times New Roman" w:hAnsi="Times New Roman"/>
          <w:sz w:val="28"/>
          <w:szCs w:val="28"/>
        </w:rPr>
        <w:t xml:space="preserve"> teoría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feminista, de psicología de la juventud y su desarrollo, </w:t>
      </w:r>
      <w:r w:rsidR="00ED77BF" w:rsidRPr="00400E81">
        <w:rPr>
          <w:rStyle w:val="s1"/>
          <w:rFonts w:ascii="Times New Roman" w:hAnsi="Times New Roman"/>
          <w:sz w:val="28"/>
          <w:szCs w:val="28"/>
        </w:rPr>
        <w:t>del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management</w:t>
      </w:r>
      <w:r w:rsidR="00057F16" w:rsidRPr="00400E81">
        <w:rPr>
          <w:rStyle w:val="s1"/>
          <w:rFonts w:ascii="Times New Roman" w:hAnsi="Times New Roman"/>
          <w:sz w:val="28"/>
          <w:szCs w:val="28"/>
        </w:rPr>
        <w:t xml:space="preserve"> o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las relaciones internacionales. </w:t>
      </w:r>
    </w:p>
    <w:p w14:paraId="3B115E5F" w14:textId="77777777" w:rsidR="00057F16" w:rsidRPr="00400E81" w:rsidRDefault="00057F16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</w:p>
    <w:p w14:paraId="4E8BB6E0" w14:textId="2B382173" w:rsidR="00252820" w:rsidRPr="00400E81" w:rsidRDefault="00D47463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Incluso hay un enfoque que analiza a la universidad tal como ella</w:t>
      </w:r>
      <w:r w:rsidR="00057F16" w:rsidRPr="00400E81">
        <w:rPr>
          <w:rStyle w:val="s1"/>
          <w:rFonts w:ascii="Times New Roman" w:hAnsi="Times New Roman"/>
          <w:sz w:val="28"/>
          <w:szCs w:val="28"/>
        </w:rPr>
        <w:t>—</w:t>
      </w:r>
      <w:r w:rsidR="00DA268C" w:rsidRPr="00400E81">
        <w:rPr>
          <w:rStyle w:val="s1"/>
          <w:rFonts w:ascii="Times New Roman" w:hAnsi="Times New Roman"/>
          <w:sz w:val="28"/>
          <w:szCs w:val="28"/>
        </w:rPr>
        <w:t>y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la experiencia de sus directivos, académicos y estudiantes</w:t>
      </w:r>
      <w:r w:rsidR="00787BCD" w:rsidRPr="00400E81">
        <w:rPr>
          <w:rStyle w:val="s1"/>
          <w:rFonts w:ascii="Times New Roman" w:hAnsi="Times New Roman"/>
          <w:sz w:val="28"/>
          <w:szCs w:val="28"/>
        </w:rPr>
        <w:t>—</w:t>
      </w:r>
      <w:r w:rsidRPr="00400E81">
        <w:rPr>
          <w:rStyle w:val="s1"/>
          <w:rFonts w:ascii="Times New Roman" w:hAnsi="Times New Roman"/>
          <w:sz w:val="28"/>
          <w:szCs w:val="28"/>
        </w:rPr>
        <w:t>aparece</w:t>
      </w:r>
      <w:r w:rsidR="00DA268C" w:rsidRPr="00400E81">
        <w:rPr>
          <w:rStyle w:val="s1"/>
          <w:rFonts w:ascii="Times New Roman" w:hAnsi="Times New Roman"/>
          <w:sz w:val="28"/>
          <w:szCs w:val="28"/>
        </w:rPr>
        <w:t>n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elaborada</w:t>
      </w:r>
      <w:r w:rsidR="00DA268C" w:rsidRPr="00400E81">
        <w:rPr>
          <w:rStyle w:val="s1"/>
          <w:rFonts w:ascii="Times New Roman" w:hAnsi="Times New Roman"/>
          <w:sz w:val="28"/>
          <w:szCs w:val="28"/>
        </w:rPr>
        <w:t>s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en novelas</w:t>
      </w:r>
      <w:r w:rsidR="00787BCD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Pr="00400E81">
        <w:rPr>
          <w:rStyle w:val="s1"/>
          <w:rFonts w:ascii="Times New Roman" w:hAnsi="Times New Roman"/>
          <w:sz w:val="28"/>
          <w:szCs w:val="28"/>
        </w:rPr>
        <w:t>el cine y series de T</w:t>
      </w:r>
      <w:r w:rsidR="00F5594B" w:rsidRPr="00400E81">
        <w:rPr>
          <w:rStyle w:val="s1"/>
          <w:rFonts w:ascii="Times New Roman" w:hAnsi="Times New Roman"/>
          <w:sz w:val="28"/>
          <w:szCs w:val="28"/>
        </w:rPr>
        <w:t xml:space="preserve">V. Me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refiero a obras clásicas </w:t>
      </w:r>
      <w:r w:rsidR="00F5594B" w:rsidRPr="00400E81">
        <w:rPr>
          <w:rStyle w:val="s1"/>
          <w:rFonts w:ascii="Times New Roman" w:hAnsi="Times New Roman"/>
          <w:sz w:val="28"/>
          <w:szCs w:val="28"/>
        </w:rPr>
        <w:lastRenderedPageBreak/>
        <w:t>tal</w:t>
      </w:r>
      <w:r w:rsidR="00900EF8" w:rsidRPr="00400E81">
        <w:rPr>
          <w:rStyle w:val="s1"/>
          <w:rFonts w:ascii="Times New Roman" w:hAnsi="Times New Roman"/>
          <w:sz w:val="28"/>
          <w:szCs w:val="28"/>
        </w:rPr>
        <w:t>es</w:t>
      </w:r>
      <w:r w:rsidR="00F5594B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como </w:t>
      </w:r>
      <w:r w:rsidR="00F5594B" w:rsidRPr="00400E81">
        <w:rPr>
          <w:rStyle w:val="s1"/>
          <w:rFonts w:ascii="Times New Roman" w:hAnsi="Times New Roman"/>
          <w:sz w:val="28"/>
          <w:szCs w:val="28"/>
        </w:rPr>
        <w:t>Ham</w:t>
      </w:r>
      <w:r w:rsidR="002A4A65" w:rsidRPr="00400E81">
        <w:rPr>
          <w:rStyle w:val="s1"/>
          <w:rFonts w:ascii="Times New Roman" w:hAnsi="Times New Roman"/>
          <w:sz w:val="28"/>
          <w:szCs w:val="28"/>
        </w:rPr>
        <w:t>l</w:t>
      </w:r>
      <w:r w:rsidR="00F5594B" w:rsidRPr="00400E81">
        <w:rPr>
          <w:rStyle w:val="s1"/>
          <w:rFonts w:ascii="Times New Roman" w:hAnsi="Times New Roman"/>
          <w:sz w:val="28"/>
          <w:szCs w:val="28"/>
        </w:rPr>
        <w:t xml:space="preserve">et, estudiante </w:t>
      </w:r>
      <w:r w:rsidR="00900EF8" w:rsidRPr="00400E81">
        <w:rPr>
          <w:rStyle w:val="s1"/>
          <w:rFonts w:ascii="Times New Roman" w:hAnsi="Times New Roman"/>
          <w:sz w:val="28"/>
          <w:szCs w:val="28"/>
        </w:rPr>
        <w:t>de</w:t>
      </w:r>
      <w:r w:rsidR="00B36879" w:rsidRPr="00400E81">
        <w:rPr>
          <w:rStyle w:val="s1"/>
          <w:rFonts w:ascii="Times New Roman" w:hAnsi="Times New Roman"/>
          <w:sz w:val="28"/>
          <w:szCs w:val="28"/>
        </w:rPr>
        <w:t xml:space="preserve"> la Universidad de </w:t>
      </w:r>
      <w:r w:rsidR="003A1EC1" w:rsidRPr="00400E81">
        <w:rPr>
          <w:rStyle w:val="s1"/>
          <w:rFonts w:ascii="Times New Roman" w:hAnsi="Times New Roman"/>
          <w:sz w:val="28"/>
          <w:szCs w:val="28"/>
        </w:rPr>
        <w:t>Wittenberg</w:t>
      </w:r>
      <w:r w:rsidR="00F5594B" w:rsidRPr="00400E81">
        <w:rPr>
          <w:rStyle w:val="s1"/>
          <w:rFonts w:ascii="Times New Roman" w:hAnsi="Times New Roman"/>
          <w:sz w:val="28"/>
          <w:szCs w:val="28"/>
        </w:rPr>
        <w:t xml:space="preserve">, o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el Fausto de Goethe, </w:t>
      </w:r>
      <w:r w:rsidR="000912F4" w:rsidRPr="00400E81">
        <w:rPr>
          <w:rStyle w:val="s1"/>
          <w:rFonts w:ascii="Times New Roman" w:hAnsi="Times New Roman"/>
          <w:sz w:val="28"/>
          <w:szCs w:val="28"/>
        </w:rPr>
        <w:t>a fin de cuentas un doctor en las disciplinas med</w:t>
      </w:r>
      <w:r w:rsidR="00A25D3F" w:rsidRPr="00400E81">
        <w:rPr>
          <w:rStyle w:val="s1"/>
          <w:rFonts w:ascii="Times New Roman" w:hAnsi="Times New Roman"/>
          <w:sz w:val="28"/>
          <w:szCs w:val="28"/>
        </w:rPr>
        <w:t xml:space="preserve">ievales </w:t>
      </w:r>
      <w:r w:rsidR="0092664F" w:rsidRPr="00400E81">
        <w:rPr>
          <w:rStyle w:val="s1"/>
          <w:rFonts w:ascii="Times New Roman" w:hAnsi="Times New Roman"/>
          <w:sz w:val="28"/>
          <w:szCs w:val="28"/>
        </w:rPr>
        <w:t>de filosofía, derecho, teología y medicina</w:t>
      </w:r>
      <w:r w:rsidR="00EF1869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25D3F" w:rsidRPr="00400E81">
        <w:rPr>
          <w:rStyle w:val="s1"/>
          <w:rFonts w:ascii="Times New Roman" w:hAnsi="Times New Roman"/>
          <w:sz w:val="28"/>
          <w:szCs w:val="28"/>
        </w:rPr>
        <w:t xml:space="preserve">y un académico </w:t>
      </w:r>
      <w:r w:rsidR="004B5AC2" w:rsidRPr="00400E81">
        <w:rPr>
          <w:rStyle w:val="s1"/>
          <w:rFonts w:ascii="Times New Roman" w:hAnsi="Times New Roman"/>
          <w:sz w:val="28"/>
          <w:szCs w:val="28"/>
        </w:rPr>
        <w:t>atorme</w:t>
      </w:r>
      <w:r w:rsidR="003A1EC1" w:rsidRPr="00400E81">
        <w:rPr>
          <w:rStyle w:val="s1"/>
          <w:rFonts w:ascii="Times New Roman" w:hAnsi="Times New Roman"/>
          <w:sz w:val="28"/>
          <w:szCs w:val="28"/>
        </w:rPr>
        <w:t>n</w:t>
      </w:r>
      <w:r w:rsidR="004B5AC2" w:rsidRPr="00400E81">
        <w:rPr>
          <w:rStyle w:val="s1"/>
          <w:rFonts w:ascii="Times New Roman" w:hAnsi="Times New Roman"/>
          <w:sz w:val="28"/>
          <w:szCs w:val="28"/>
        </w:rPr>
        <w:t>tado</w:t>
      </w:r>
      <w:r w:rsidR="003A1EC1" w:rsidRPr="00400E81">
        <w:rPr>
          <w:rStyle w:val="s1"/>
          <w:rFonts w:ascii="Times New Roman" w:hAnsi="Times New Roman"/>
          <w:sz w:val="28"/>
          <w:szCs w:val="28"/>
        </w:rPr>
        <w:t>, como hay tantos hoy día</w:t>
      </w:r>
      <w:r w:rsidR="004B5AC2" w:rsidRPr="00400E81">
        <w:rPr>
          <w:rStyle w:val="s1"/>
          <w:rFonts w:ascii="Times New Roman" w:hAnsi="Times New Roman"/>
          <w:sz w:val="28"/>
          <w:szCs w:val="28"/>
        </w:rPr>
        <w:t>.</w:t>
      </w:r>
    </w:p>
    <w:p w14:paraId="7A652ED4" w14:textId="2367FDB7" w:rsidR="00EE3D33" w:rsidRPr="00400E81" w:rsidRDefault="004B5AC2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Tambi</w:t>
      </w:r>
      <w:r w:rsidR="00B36879" w:rsidRPr="00400E81">
        <w:rPr>
          <w:rStyle w:val="s1"/>
          <w:rFonts w:ascii="Times New Roman" w:hAnsi="Times New Roman"/>
          <w:sz w:val="28"/>
          <w:szCs w:val="28"/>
        </w:rPr>
        <w:t>én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1D42AC" w:rsidRPr="00400E81">
        <w:rPr>
          <w:rStyle w:val="s1"/>
          <w:rFonts w:ascii="Times New Roman" w:hAnsi="Times New Roman"/>
          <w:sz w:val="28"/>
          <w:szCs w:val="28"/>
        </w:rPr>
        <w:t>están las</w:t>
      </w:r>
      <w:r w:rsidR="00BE1965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novelas del siglo </w:t>
      </w:r>
      <w:r w:rsidR="00EA66C0" w:rsidRPr="00400E81">
        <w:rPr>
          <w:rStyle w:val="s1"/>
          <w:rFonts w:ascii="Times New Roman" w:hAnsi="Times New Roman"/>
          <w:sz w:val="28"/>
          <w:szCs w:val="28"/>
        </w:rPr>
        <w:t>20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como las </w:t>
      </w:r>
      <w:r w:rsidR="007C41B1" w:rsidRPr="00400E81">
        <w:rPr>
          <w:rStyle w:val="s1"/>
          <w:rFonts w:ascii="Times New Roman" w:hAnsi="Times New Roman"/>
          <w:sz w:val="28"/>
          <w:szCs w:val="28"/>
        </w:rPr>
        <w:t>finas s</w:t>
      </w:r>
      <w:r w:rsidR="004851D1" w:rsidRPr="00400E81">
        <w:rPr>
          <w:rStyle w:val="s1"/>
          <w:rFonts w:ascii="Times New Roman" w:hAnsi="Times New Roman"/>
          <w:sz w:val="28"/>
          <w:szCs w:val="28"/>
        </w:rPr>
        <w:t>á</w:t>
      </w:r>
      <w:r w:rsidR="007C41B1" w:rsidRPr="00400E81">
        <w:rPr>
          <w:rStyle w:val="s1"/>
          <w:rFonts w:ascii="Times New Roman" w:hAnsi="Times New Roman"/>
          <w:sz w:val="28"/>
          <w:szCs w:val="28"/>
        </w:rPr>
        <w:t xml:space="preserve">tiras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del autor ingl</w:t>
      </w:r>
      <w:r w:rsidR="00EA66C0" w:rsidRPr="00400E81">
        <w:rPr>
          <w:rStyle w:val="s1"/>
          <w:rFonts w:ascii="Times New Roman" w:hAnsi="Times New Roman"/>
          <w:sz w:val="28"/>
          <w:szCs w:val="28"/>
        </w:rPr>
        <w:t xml:space="preserve">és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David Lodge o,  </w:t>
      </w:r>
      <w:r w:rsidR="00BE1965" w:rsidRPr="00400E81">
        <w:rPr>
          <w:rStyle w:val="s1"/>
          <w:rFonts w:ascii="Times New Roman" w:hAnsi="Times New Roman"/>
          <w:sz w:val="28"/>
          <w:szCs w:val="28"/>
        </w:rPr>
        <w:t>d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el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lado serio, </w:t>
      </w:r>
      <w:r w:rsidR="00D47463" w:rsidRPr="00400E81">
        <w:rPr>
          <w:rStyle w:val="s1"/>
          <w:rFonts w:ascii="Times New Roman" w:hAnsi="Times New Roman"/>
          <w:i/>
          <w:iCs/>
          <w:sz w:val="28"/>
          <w:szCs w:val="28"/>
        </w:rPr>
        <w:t>Desgracia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de Coetzee, </w:t>
      </w:r>
      <w:r w:rsidR="00D47463" w:rsidRPr="00400E81">
        <w:rPr>
          <w:rStyle w:val="s1"/>
          <w:rFonts w:ascii="Times New Roman" w:hAnsi="Times New Roman"/>
          <w:i/>
          <w:iCs/>
          <w:sz w:val="28"/>
          <w:szCs w:val="28"/>
        </w:rPr>
        <w:t>El diciembre del Decano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8C03CA" w:rsidRPr="00400E81">
        <w:rPr>
          <w:rStyle w:val="s1"/>
          <w:rFonts w:ascii="Times New Roman" w:hAnsi="Times New Roman"/>
          <w:sz w:val="28"/>
          <w:szCs w:val="28"/>
        </w:rPr>
        <w:t xml:space="preserve">y </w:t>
      </w:r>
      <w:r w:rsidR="008C03CA" w:rsidRPr="00400E81">
        <w:rPr>
          <w:rStyle w:val="s1"/>
          <w:rFonts w:ascii="Times New Roman" w:hAnsi="Times New Roman"/>
          <w:i/>
          <w:iCs/>
          <w:sz w:val="28"/>
          <w:szCs w:val="28"/>
        </w:rPr>
        <w:t>Ravelstein</w:t>
      </w:r>
      <w:r w:rsidR="008C03CA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532B1E" w:rsidRPr="00400E81">
        <w:rPr>
          <w:rStyle w:val="s1"/>
          <w:rFonts w:ascii="Times New Roman" w:hAnsi="Times New Roman"/>
          <w:sz w:val="28"/>
          <w:szCs w:val="28"/>
        </w:rPr>
        <w:t>dos</w:t>
      </w:r>
      <w:r w:rsidR="00C86641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532B1E" w:rsidRPr="00400E81">
        <w:rPr>
          <w:rStyle w:val="s1"/>
          <w:rFonts w:ascii="Times New Roman" w:hAnsi="Times New Roman"/>
          <w:sz w:val="28"/>
          <w:szCs w:val="28"/>
        </w:rPr>
        <w:t>obras</w:t>
      </w:r>
      <w:r w:rsidR="00C86641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de </w:t>
      </w:r>
      <w:r w:rsidR="00C86641" w:rsidRPr="00400E81">
        <w:rPr>
          <w:rStyle w:val="s1"/>
          <w:rFonts w:ascii="Times New Roman" w:hAnsi="Times New Roman"/>
          <w:sz w:val="28"/>
          <w:szCs w:val="28"/>
        </w:rPr>
        <w:t xml:space="preserve">Saul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Bellow, o </w:t>
      </w:r>
      <w:r w:rsidR="00D47463" w:rsidRPr="00400E81">
        <w:rPr>
          <w:rStyle w:val="s1"/>
          <w:rFonts w:ascii="Times New Roman" w:hAnsi="Times New Roman"/>
          <w:i/>
          <w:iCs/>
          <w:sz w:val="28"/>
          <w:szCs w:val="28"/>
        </w:rPr>
        <w:t>Sobre la Belleza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de Zadie Smith</w:t>
      </w:r>
      <w:r w:rsidR="00F0027F" w:rsidRPr="00400E81">
        <w:rPr>
          <w:rStyle w:val="s1"/>
          <w:rFonts w:ascii="Times New Roman" w:hAnsi="Times New Roman"/>
          <w:sz w:val="28"/>
          <w:szCs w:val="28"/>
        </w:rPr>
        <w:t xml:space="preserve">. Y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también </w:t>
      </w:r>
      <w:r w:rsidR="00CF0B04" w:rsidRPr="00400E81">
        <w:rPr>
          <w:rStyle w:val="s1"/>
          <w:rFonts w:ascii="Times New Roman" w:hAnsi="Times New Roman"/>
          <w:sz w:val="28"/>
          <w:szCs w:val="28"/>
        </w:rPr>
        <w:t xml:space="preserve">hay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series de TV</w:t>
      </w:r>
      <w:r w:rsidR="00F0027F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como el </w:t>
      </w:r>
      <w:r w:rsidR="00D47463" w:rsidRPr="00400E81">
        <w:rPr>
          <w:rStyle w:val="s1"/>
          <w:rFonts w:ascii="Times New Roman" w:hAnsi="Times New Roman"/>
          <w:i/>
          <w:iCs/>
          <w:sz w:val="28"/>
          <w:szCs w:val="28"/>
        </w:rPr>
        <w:t>Inspector Morse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EF5E5C" w:rsidRPr="00400E81">
        <w:rPr>
          <w:rStyle w:val="s1"/>
          <w:rFonts w:ascii="Times New Roman" w:hAnsi="Times New Roman"/>
          <w:sz w:val="28"/>
          <w:szCs w:val="28"/>
        </w:rPr>
        <w:t>y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i/>
          <w:iCs/>
          <w:sz w:val="28"/>
          <w:szCs w:val="28"/>
        </w:rPr>
        <w:t>Brideshead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i/>
          <w:iCs/>
          <w:sz w:val="28"/>
          <w:szCs w:val="28"/>
        </w:rPr>
        <w:t>revisited</w:t>
      </w:r>
      <w:r w:rsidR="00EF5E5C" w:rsidRPr="00400E81">
        <w:rPr>
          <w:rStyle w:val="s1"/>
          <w:rFonts w:ascii="Times New Roman" w:hAnsi="Times New Roman"/>
          <w:i/>
          <w:iCs/>
          <w:sz w:val="28"/>
          <w:szCs w:val="28"/>
        </w:rPr>
        <w:t xml:space="preserve">, </w:t>
      </w:r>
      <w:r w:rsidR="00EF5E5C" w:rsidRPr="00400E81">
        <w:rPr>
          <w:rStyle w:val="s1"/>
          <w:rFonts w:ascii="Times New Roman" w:hAnsi="Times New Roman"/>
          <w:sz w:val="28"/>
          <w:szCs w:val="28"/>
        </w:rPr>
        <w:t>ambas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localiza</w:t>
      </w:r>
      <w:r w:rsidR="00EF5E5C" w:rsidRPr="00400E81">
        <w:rPr>
          <w:rStyle w:val="s1"/>
          <w:rFonts w:ascii="Times New Roman" w:hAnsi="Times New Roman"/>
          <w:sz w:val="28"/>
          <w:szCs w:val="28"/>
        </w:rPr>
        <w:t xml:space="preserve">das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en </w:t>
      </w:r>
      <w:r w:rsidR="00CF0B04" w:rsidRPr="00400E81">
        <w:rPr>
          <w:rStyle w:val="s1"/>
          <w:rFonts w:ascii="Times New Roman" w:hAnsi="Times New Roman"/>
          <w:sz w:val="28"/>
          <w:szCs w:val="28"/>
        </w:rPr>
        <w:t xml:space="preserve">el entorno </w:t>
      </w:r>
      <w:r w:rsidR="00A35AA3" w:rsidRPr="00400E81">
        <w:rPr>
          <w:rStyle w:val="s1"/>
          <w:rFonts w:ascii="Times New Roman" w:hAnsi="Times New Roman"/>
          <w:sz w:val="28"/>
          <w:szCs w:val="28"/>
        </w:rPr>
        <w:t xml:space="preserve">de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Oxford</w:t>
      </w:r>
      <w:r w:rsidR="00EE3D33" w:rsidRPr="00400E81">
        <w:rPr>
          <w:rStyle w:val="s1"/>
          <w:rFonts w:ascii="Times New Roman" w:hAnsi="Times New Roman"/>
          <w:sz w:val="28"/>
          <w:szCs w:val="28"/>
        </w:rPr>
        <w:t>,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35AA3" w:rsidRPr="00400E81">
        <w:rPr>
          <w:rStyle w:val="s1"/>
          <w:rFonts w:ascii="Times New Roman" w:hAnsi="Times New Roman"/>
          <w:sz w:val="28"/>
          <w:szCs w:val="28"/>
        </w:rPr>
        <w:t>y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la película </w:t>
      </w:r>
      <w:r w:rsidR="00D47463" w:rsidRPr="00400E81">
        <w:rPr>
          <w:rStyle w:val="s1"/>
          <w:rFonts w:ascii="Times New Roman" w:hAnsi="Times New Roman"/>
          <w:i/>
          <w:iCs/>
          <w:sz w:val="28"/>
          <w:szCs w:val="28"/>
        </w:rPr>
        <w:t>El Estudiante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del argentino Sergio Mitre sobre la militancia universitaria y la universidad militante.</w:t>
      </w:r>
    </w:p>
    <w:p w14:paraId="3EE0FAF3" w14:textId="677D18A7" w:rsidR="00D47463" w:rsidRPr="00400E81" w:rsidRDefault="00EE3D33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Como pueden ver</w:t>
      </w:r>
      <w:r w:rsidR="00A35AA3" w:rsidRPr="00400E81">
        <w:rPr>
          <w:rStyle w:val="s1"/>
          <w:rFonts w:ascii="Times New Roman" w:hAnsi="Times New Roman"/>
          <w:sz w:val="28"/>
          <w:szCs w:val="28"/>
        </w:rPr>
        <w:t xml:space="preserve"> ustedes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, la educación superior </w:t>
      </w:r>
      <w:r w:rsidR="000D4EF1" w:rsidRPr="00400E81">
        <w:rPr>
          <w:rStyle w:val="s1"/>
          <w:rFonts w:ascii="Times New Roman" w:hAnsi="Times New Roman"/>
          <w:sz w:val="28"/>
          <w:szCs w:val="28"/>
        </w:rPr>
        <w:t xml:space="preserve">atrae el interés de las más diversas disciplinas que en conjunto ofrecen </w:t>
      </w:r>
      <w:r w:rsidR="008E4A2E" w:rsidRPr="00400E81">
        <w:rPr>
          <w:rStyle w:val="s1"/>
          <w:rFonts w:ascii="Times New Roman" w:hAnsi="Times New Roman"/>
          <w:sz w:val="28"/>
          <w:szCs w:val="28"/>
        </w:rPr>
        <w:t xml:space="preserve">una comprensión de sus múltiples dimensiones y vivencias. </w:t>
      </w:r>
    </w:p>
    <w:p w14:paraId="487EF77E" w14:textId="4527A595" w:rsidR="00D47463" w:rsidRPr="00400E81" w:rsidRDefault="00BB0439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También los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temas y tópicos</w:t>
      </w:r>
      <w:r w:rsidR="00533617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B43AB8" w:rsidRPr="00400E81">
        <w:rPr>
          <w:rStyle w:val="s1"/>
          <w:rFonts w:ascii="Times New Roman" w:hAnsi="Times New Roman"/>
          <w:sz w:val="28"/>
          <w:szCs w:val="28"/>
        </w:rPr>
        <w:t>estudiados</w:t>
      </w:r>
      <w:r w:rsidR="003C5D26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en este campo</w:t>
      </w:r>
      <w:r w:rsidR="00247631" w:rsidRPr="00400E81">
        <w:rPr>
          <w:rStyle w:val="s1"/>
          <w:rFonts w:ascii="Times New Roman" w:hAnsi="Times New Roman"/>
          <w:sz w:val="28"/>
          <w:szCs w:val="28"/>
        </w:rPr>
        <w:t xml:space="preserve"> son variados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.</w:t>
      </w:r>
      <w:r w:rsidR="00D47463" w:rsidRPr="00400E81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43AB8" w:rsidRPr="00400E81">
        <w:rPr>
          <w:rStyle w:val="s1"/>
          <w:rFonts w:ascii="Times New Roman" w:hAnsi="Times New Roman"/>
          <w:sz w:val="28"/>
          <w:szCs w:val="28"/>
        </w:rPr>
        <w:t xml:space="preserve">Un </w:t>
      </w:r>
      <w:r w:rsidR="0033700C" w:rsidRPr="00400E81">
        <w:rPr>
          <w:rStyle w:val="s1"/>
          <w:rFonts w:ascii="Times New Roman" w:hAnsi="Times New Roman"/>
          <w:sz w:val="28"/>
          <w:szCs w:val="28"/>
        </w:rPr>
        <w:t xml:space="preserve">autor inglés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BB508D" w:rsidRPr="00400E81">
        <w:rPr>
          <w:rStyle w:val="s1"/>
          <w:rFonts w:ascii="Times New Roman" w:hAnsi="Times New Roman"/>
          <w:sz w:val="28"/>
          <w:szCs w:val="28"/>
        </w:rPr>
        <w:t>id</w:t>
      </w:r>
      <w:r w:rsidR="0033700C" w:rsidRPr="00400E81">
        <w:rPr>
          <w:rStyle w:val="s1"/>
          <w:rFonts w:ascii="Times New Roman" w:hAnsi="Times New Roman"/>
          <w:sz w:val="28"/>
          <w:szCs w:val="28"/>
        </w:rPr>
        <w:t xml:space="preserve">entifica </w:t>
      </w:r>
      <w:r w:rsidR="00E57BE7" w:rsidRPr="00400E81">
        <w:rPr>
          <w:rStyle w:val="s1"/>
          <w:rFonts w:ascii="Times New Roman" w:hAnsi="Times New Roman"/>
          <w:sz w:val="28"/>
          <w:szCs w:val="28"/>
        </w:rPr>
        <w:t>nuev</w:t>
      </w:r>
      <w:r w:rsidR="00604C06" w:rsidRPr="00400E81">
        <w:rPr>
          <w:rStyle w:val="s1"/>
          <w:rFonts w:ascii="Times New Roman" w:hAnsi="Times New Roman"/>
          <w:sz w:val="28"/>
          <w:szCs w:val="28"/>
        </w:rPr>
        <w:t>e</w:t>
      </w:r>
      <w:r w:rsidR="005F6B0E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2"/>
          <w:rFonts w:ascii="Times New Roman" w:hAnsi="Times New Roman"/>
          <w:sz w:val="28"/>
          <w:szCs w:val="28"/>
        </w:rPr>
        <w:t>áreas temáticas</w:t>
      </w:r>
      <w:r w:rsidR="00E57BE7" w:rsidRPr="00400E81">
        <w:rPr>
          <w:rStyle w:val="s1"/>
          <w:rFonts w:ascii="Times New Roman" w:hAnsi="Times New Roman"/>
          <w:sz w:val="28"/>
          <w:szCs w:val="28"/>
        </w:rPr>
        <w:t xml:space="preserve"> principales, </w:t>
      </w:r>
      <w:r w:rsidR="005B5D11" w:rsidRPr="00400E81">
        <w:rPr>
          <w:rStyle w:val="s1"/>
          <w:rFonts w:ascii="Times New Roman" w:hAnsi="Times New Roman"/>
          <w:sz w:val="28"/>
          <w:szCs w:val="28"/>
        </w:rPr>
        <w:t xml:space="preserve">una de las cuales </w:t>
      </w:r>
      <w:r w:rsidR="00716AB8" w:rsidRPr="00400E81">
        <w:rPr>
          <w:rStyle w:val="s1"/>
          <w:rFonts w:ascii="Times New Roman" w:hAnsi="Times New Roman"/>
          <w:sz w:val="28"/>
          <w:szCs w:val="28"/>
        </w:rPr>
        <w:t xml:space="preserve">se </w:t>
      </w:r>
      <w:r w:rsidR="00E57BE7" w:rsidRPr="00400E81">
        <w:rPr>
          <w:rStyle w:val="s1"/>
          <w:rFonts w:ascii="Times New Roman" w:hAnsi="Times New Roman"/>
          <w:sz w:val="28"/>
          <w:szCs w:val="28"/>
        </w:rPr>
        <w:t>refiere</w:t>
      </w:r>
      <w:r w:rsidR="00716AB8" w:rsidRPr="00400E81">
        <w:rPr>
          <w:rStyle w:val="s1"/>
          <w:rFonts w:ascii="Times New Roman" w:hAnsi="Times New Roman"/>
          <w:sz w:val="28"/>
          <w:szCs w:val="28"/>
        </w:rPr>
        <w:t xml:space="preserve"> a</w:t>
      </w:r>
      <w:r w:rsidR="00620D8C" w:rsidRPr="00400E81">
        <w:rPr>
          <w:rStyle w:val="s1"/>
          <w:rFonts w:ascii="Times New Roman" w:hAnsi="Times New Roman"/>
          <w:sz w:val="28"/>
          <w:szCs w:val="28"/>
        </w:rPr>
        <w:t xml:space="preserve"> l</w:t>
      </w:r>
      <w:r w:rsidR="0030576B" w:rsidRPr="00400E81">
        <w:rPr>
          <w:rStyle w:val="s1"/>
          <w:rFonts w:ascii="Times New Roman" w:hAnsi="Times New Roman"/>
          <w:sz w:val="28"/>
          <w:szCs w:val="28"/>
        </w:rPr>
        <w:t xml:space="preserve">as </w:t>
      </w:r>
      <w:r w:rsidR="006D4592" w:rsidRPr="00400E81">
        <w:rPr>
          <w:rStyle w:val="s1"/>
          <w:rFonts w:ascii="Times New Roman" w:hAnsi="Times New Roman"/>
          <w:sz w:val="28"/>
          <w:szCs w:val="28"/>
        </w:rPr>
        <w:t xml:space="preserve">políticas, </w:t>
      </w:r>
      <w:r w:rsidR="0030576B" w:rsidRPr="00400E81">
        <w:rPr>
          <w:rStyle w:val="s1"/>
          <w:rFonts w:ascii="Times New Roman" w:hAnsi="Times New Roman"/>
          <w:sz w:val="28"/>
          <w:szCs w:val="28"/>
        </w:rPr>
        <w:t xml:space="preserve">reglas y regulaciones </w:t>
      </w:r>
      <w:r w:rsidR="00716AB8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30576B" w:rsidRPr="00400E81">
        <w:rPr>
          <w:rStyle w:val="s1"/>
          <w:rFonts w:ascii="Times New Roman" w:hAnsi="Times New Roman"/>
          <w:sz w:val="28"/>
          <w:szCs w:val="28"/>
        </w:rPr>
        <w:t xml:space="preserve">de los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sistemas nacionales</w:t>
      </w:r>
      <w:r w:rsidR="006D4592" w:rsidRPr="00400E81">
        <w:rPr>
          <w:rStyle w:val="s1"/>
          <w:rFonts w:ascii="Times New Roman" w:hAnsi="Times New Roman"/>
          <w:sz w:val="28"/>
          <w:szCs w:val="28"/>
        </w:rPr>
        <w:t xml:space="preserve">;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ámbito al que pertenece </w:t>
      </w:r>
      <w:r w:rsidR="00DA4DFF" w:rsidRPr="00400E81">
        <w:rPr>
          <w:rStyle w:val="s1"/>
          <w:rFonts w:ascii="Times New Roman" w:hAnsi="Times New Roman"/>
          <w:sz w:val="28"/>
          <w:szCs w:val="28"/>
        </w:rPr>
        <w:t xml:space="preserve">también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el </w:t>
      </w:r>
      <w:r w:rsidR="00DA4DFF" w:rsidRPr="00400E81">
        <w:rPr>
          <w:rStyle w:val="s1"/>
          <w:rFonts w:ascii="Times New Roman" w:hAnsi="Times New Roman"/>
          <w:sz w:val="28"/>
          <w:szCs w:val="28"/>
        </w:rPr>
        <w:t>volumen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4426B8" w:rsidRPr="00400E81">
        <w:rPr>
          <w:rStyle w:val="s1"/>
          <w:rFonts w:ascii="Times New Roman" w:hAnsi="Times New Roman"/>
          <w:sz w:val="28"/>
          <w:szCs w:val="28"/>
        </w:rPr>
        <w:t xml:space="preserve">de JJL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que hoy celebramos.</w:t>
      </w:r>
    </w:p>
    <w:p w14:paraId="1EC57C33" w14:textId="1D081E4C" w:rsidR="00D47463" w:rsidRPr="00400E81" w:rsidRDefault="00D47463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Las preguntas que guían </w:t>
      </w:r>
      <w:r w:rsidR="001C11DD" w:rsidRPr="00400E81">
        <w:rPr>
          <w:rStyle w:val="s1"/>
          <w:rFonts w:ascii="Times New Roman" w:hAnsi="Times New Roman"/>
          <w:sz w:val="28"/>
          <w:szCs w:val="28"/>
        </w:rPr>
        <w:t>su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libro</w:t>
      </w:r>
      <w:r w:rsidR="007616D8" w:rsidRPr="00400E81">
        <w:rPr>
          <w:rStyle w:val="s1"/>
          <w:rFonts w:ascii="Times New Roman" w:hAnsi="Times New Roman"/>
          <w:sz w:val="28"/>
          <w:szCs w:val="28"/>
        </w:rPr>
        <w:t xml:space="preserve">, que el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autor </w:t>
      </w:r>
      <w:r w:rsidR="007616D8" w:rsidRPr="00400E81">
        <w:rPr>
          <w:rStyle w:val="s1"/>
          <w:rFonts w:ascii="Times New Roman" w:hAnsi="Times New Roman"/>
          <w:sz w:val="28"/>
          <w:szCs w:val="28"/>
        </w:rPr>
        <w:t xml:space="preserve">enuncia </w:t>
      </w:r>
      <w:r w:rsidRPr="00400E81">
        <w:rPr>
          <w:rStyle w:val="s1"/>
          <w:rFonts w:ascii="Times New Roman" w:hAnsi="Times New Roman"/>
          <w:sz w:val="28"/>
          <w:szCs w:val="28"/>
        </w:rPr>
        <w:t>en las primeras páginas</w:t>
      </w:r>
      <w:r w:rsidR="00917EC0" w:rsidRPr="00400E81">
        <w:rPr>
          <w:rStyle w:val="s1"/>
          <w:rFonts w:ascii="Times New Roman" w:hAnsi="Times New Roman"/>
          <w:sz w:val="28"/>
          <w:szCs w:val="28"/>
        </w:rPr>
        <w:t>, son:</w:t>
      </w:r>
    </w:p>
    <w:p w14:paraId="193A62BB" w14:textId="77777777" w:rsidR="00D47463" w:rsidRPr="00400E81" w:rsidRDefault="00D47463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3"/>
          <w:rFonts w:ascii="Times New Roman" w:hAnsi="Times New Roman"/>
          <w:sz w:val="28"/>
          <w:szCs w:val="28"/>
        </w:rPr>
        <w:t>¿Qué significa, en el lenguaje jurídico y político de Chile, que la educación sea un derecho y qué connota específicamente el calificativo de “social”?; ¿Qué consecuencias prácticas para la política pública y las decisiones de los órganos del Estado con incidencia en la materia se siguen de esta concepción acerca del derecho a la educación</w:t>
      </w:r>
      <w:r w:rsidR="00E511A1" w:rsidRPr="00400E81">
        <w:rPr>
          <w:rStyle w:val="s3"/>
          <w:rFonts w:ascii="Times New Roman" w:hAnsi="Times New Roman"/>
          <w:sz w:val="28"/>
          <w:szCs w:val="28"/>
        </w:rPr>
        <w:t>?</w:t>
      </w:r>
    </w:p>
    <w:p w14:paraId="6FEA6E3B" w14:textId="77777777" w:rsidR="00D47463" w:rsidRPr="00400E81" w:rsidRDefault="00D47463" w:rsidP="00F12CD6">
      <w:pPr>
        <w:pStyle w:val="p2"/>
        <w:spacing w:line="360" w:lineRule="auto"/>
        <w:rPr>
          <w:rFonts w:ascii="Times New Roman" w:hAnsi="Times New Roman"/>
          <w:sz w:val="28"/>
          <w:szCs w:val="28"/>
        </w:rPr>
      </w:pPr>
    </w:p>
    <w:p w14:paraId="3333A42C" w14:textId="5B7F02EE" w:rsidR="004922F9" w:rsidRPr="00400E81" w:rsidRDefault="00E151E4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Es</w:t>
      </w:r>
      <w:r w:rsidR="003A18C0" w:rsidRPr="00400E81">
        <w:rPr>
          <w:rStyle w:val="s1"/>
          <w:rFonts w:ascii="Times New Roman" w:hAnsi="Times New Roman"/>
          <w:sz w:val="28"/>
          <w:szCs w:val="28"/>
        </w:rPr>
        <w:t>tas</w:t>
      </w:r>
      <w:r w:rsidR="0026510E" w:rsidRPr="00400E81">
        <w:rPr>
          <w:rStyle w:val="s1"/>
          <w:rFonts w:ascii="Times New Roman" w:hAnsi="Times New Roman"/>
          <w:sz w:val="28"/>
          <w:szCs w:val="28"/>
        </w:rPr>
        <w:t xml:space="preserve"> mismas</w:t>
      </w:r>
      <w:r w:rsidR="00513F6F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interrogantes son objeto de </w:t>
      </w:r>
      <w:r w:rsidR="00513F6F" w:rsidRPr="00400E81">
        <w:rPr>
          <w:rStyle w:val="s1"/>
          <w:rFonts w:ascii="Times New Roman" w:hAnsi="Times New Roman"/>
          <w:sz w:val="28"/>
          <w:szCs w:val="28"/>
        </w:rPr>
        <w:t>apasionadas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513F6F" w:rsidRPr="00400E81">
        <w:rPr>
          <w:rStyle w:val="s1"/>
          <w:rFonts w:ascii="Times New Roman" w:hAnsi="Times New Roman"/>
          <w:sz w:val="28"/>
          <w:szCs w:val="28"/>
        </w:rPr>
        <w:t xml:space="preserve">discusiones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a nivel global</w:t>
      </w:r>
      <w:r w:rsidR="00513F6F" w:rsidRPr="00400E81">
        <w:rPr>
          <w:rStyle w:val="s1"/>
          <w:rFonts w:ascii="Times New Roman" w:hAnsi="Times New Roman"/>
          <w:sz w:val="28"/>
          <w:szCs w:val="28"/>
        </w:rPr>
        <w:t>.</w:t>
      </w:r>
      <w:r w:rsidR="00C14C9F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2633E" w:rsidRPr="00400E81">
        <w:rPr>
          <w:rStyle w:val="s1"/>
          <w:rFonts w:ascii="Times New Roman" w:hAnsi="Times New Roman"/>
          <w:sz w:val="28"/>
          <w:szCs w:val="28"/>
        </w:rPr>
        <w:t xml:space="preserve">Dentro de este concierto,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Chile es un caso especial</w:t>
      </w:r>
      <w:r w:rsidR="00A94E78" w:rsidRPr="00400E81">
        <w:rPr>
          <w:rStyle w:val="s1"/>
          <w:rFonts w:ascii="Times New Roman" w:hAnsi="Times New Roman"/>
          <w:sz w:val="28"/>
          <w:szCs w:val="28"/>
        </w:rPr>
        <w:t xml:space="preserve">. </w:t>
      </w:r>
      <w:r w:rsidR="001C0115" w:rsidRPr="00400E81">
        <w:rPr>
          <w:rStyle w:val="s1"/>
          <w:rFonts w:ascii="Times New Roman" w:hAnsi="Times New Roman"/>
          <w:sz w:val="28"/>
          <w:szCs w:val="28"/>
        </w:rPr>
        <w:t>¿</w:t>
      </w:r>
      <w:r w:rsidR="00A67016" w:rsidRPr="00400E81">
        <w:rPr>
          <w:rStyle w:val="s1"/>
          <w:rFonts w:ascii="Times New Roman" w:hAnsi="Times New Roman"/>
          <w:sz w:val="28"/>
          <w:szCs w:val="28"/>
        </w:rPr>
        <w:t>Cuál</w:t>
      </w:r>
      <w:r w:rsidR="001C0115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67016" w:rsidRPr="00400E81">
        <w:rPr>
          <w:rStyle w:val="s1"/>
          <w:rFonts w:ascii="Times New Roman" w:hAnsi="Times New Roman"/>
          <w:sz w:val="28"/>
          <w:szCs w:val="28"/>
        </w:rPr>
        <w:t>es</w:t>
      </w:r>
      <w:r w:rsidR="001C0115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1C0115" w:rsidRPr="00400E81">
        <w:rPr>
          <w:rFonts w:ascii="Times New Roman" w:hAnsi="Times New Roman"/>
          <w:sz w:val="28"/>
          <w:szCs w:val="28"/>
        </w:rPr>
        <w:t>l</w:t>
      </w:r>
      <w:r w:rsidR="00A67016" w:rsidRPr="00400E81">
        <w:rPr>
          <w:rFonts w:ascii="Times New Roman" w:hAnsi="Times New Roman"/>
          <w:sz w:val="28"/>
          <w:szCs w:val="28"/>
        </w:rPr>
        <w:t>a principal</w:t>
      </w:r>
      <w:r w:rsidR="001C0115" w:rsidRPr="00400E81">
        <w:rPr>
          <w:rFonts w:ascii="Times New Roman" w:hAnsi="Times New Roman"/>
          <w:sz w:val="28"/>
          <w:szCs w:val="28"/>
        </w:rPr>
        <w:t xml:space="preserve"> </w:t>
      </w:r>
      <w:r w:rsidR="00A132CB"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particularidad </w:t>
      </w:r>
      <w:r w:rsidR="00D87971" w:rsidRPr="00400E81">
        <w:rPr>
          <w:rStyle w:val="s1"/>
          <w:rFonts w:ascii="Times New Roman" w:hAnsi="Times New Roman"/>
          <w:sz w:val="28"/>
          <w:szCs w:val="28"/>
          <w:u w:val="single"/>
        </w:rPr>
        <w:t>del sistema chileno</w:t>
      </w:r>
      <w:r w:rsidR="00A67016" w:rsidRPr="00400E81">
        <w:rPr>
          <w:rStyle w:val="s1"/>
          <w:rFonts w:ascii="Times New Roman" w:hAnsi="Times New Roman"/>
          <w:sz w:val="28"/>
          <w:szCs w:val="28"/>
        </w:rPr>
        <w:t>?</w:t>
      </w:r>
      <w:r w:rsidR="00733AC8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</w:p>
    <w:p w14:paraId="04BED486" w14:textId="32A03C94" w:rsidR="00AE5065" w:rsidRPr="00400E81" w:rsidRDefault="004922F9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lastRenderedPageBreak/>
        <w:t xml:space="preserve">Dicho en términos de su </w:t>
      </w:r>
      <w:r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economía </w:t>
      </w:r>
      <w:r w:rsidR="000E10CB" w:rsidRPr="00400E81">
        <w:rPr>
          <w:rStyle w:val="s1"/>
          <w:rFonts w:ascii="Times New Roman" w:hAnsi="Times New Roman"/>
          <w:sz w:val="28"/>
          <w:szCs w:val="28"/>
          <w:u w:val="single"/>
        </w:rPr>
        <w:t>política</w:t>
      </w:r>
      <w:r w:rsidR="000E10CB" w:rsidRPr="00400E81">
        <w:rPr>
          <w:rStyle w:val="s1"/>
          <w:rFonts w:ascii="Times New Roman" w:hAnsi="Times New Roman"/>
          <w:sz w:val="28"/>
          <w:szCs w:val="28"/>
        </w:rPr>
        <w:t xml:space="preserve">, el hecho </w:t>
      </w:r>
      <w:r w:rsidR="00274FE2" w:rsidRPr="00400E81">
        <w:rPr>
          <w:rStyle w:val="s1"/>
          <w:rFonts w:ascii="Times New Roman" w:hAnsi="Times New Roman"/>
          <w:sz w:val="28"/>
          <w:szCs w:val="28"/>
        </w:rPr>
        <w:t xml:space="preserve">de </w:t>
      </w:r>
      <w:r w:rsidR="000E10CB" w:rsidRPr="00400E81">
        <w:rPr>
          <w:rStyle w:val="s1"/>
          <w:rFonts w:ascii="Times New Roman" w:hAnsi="Times New Roman"/>
          <w:sz w:val="28"/>
          <w:szCs w:val="28"/>
        </w:rPr>
        <w:t xml:space="preserve">que la provisión de educación superior </w:t>
      </w:r>
      <w:r w:rsidR="00823608" w:rsidRPr="00400E81">
        <w:rPr>
          <w:rStyle w:val="s1"/>
          <w:rFonts w:ascii="Times New Roman" w:hAnsi="Times New Roman"/>
          <w:sz w:val="28"/>
          <w:szCs w:val="28"/>
        </w:rPr>
        <w:t>es</w:t>
      </w:r>
      <w:r w:rsidR="00274FE2" w:rsidRPr="00400E81">
        <w:rPr>
          <w:rStyle w:val="s1"/>
          <w:rFonts w:ascii="Times New Roman" w:hAnsi="Times New Roman"/>
          <w:sz w:val="28"/>
          <w:szCs w:val="28"/>
        </w:rPr>
        <w:t xml:space="preserve"> predominantemente privada, igual que el financiamiento de este sector.</w:t>
      </w:r>
      <w:r w:rsidR="00645ABB" w:rsidRPr="00400E81">
        <w:rPr>
          <w:rStyle w:val="s1"/>
          <w:rFonts w:ascii="Times New Roman" w:hAnsi="Times New Roman"/>
          <w:sz w:val="28"/>
          <w:szCs w:val="28"/>
        </w:rPr>
        <w:t xml:space="preserve"> Esta no es una situación </w:t>
      </w:r>
      <w:r w:rsidR="003B67E6" w:rsidRPr="00400E81">
        <w:rPr>
          <w:rStyle w:val="s1"/>
          <w:rFonts w:ascii="Times New Roman" w:hAnsi="Times New Roman"/>
          <w:sz w:val="28"/>
          <w:szCs w:val="28"/>
        </w:rPr>
        <w:t xml:space="preserve">única, ocurre con </w:t>
      </w:r>
      <w:r w:rsidR="00A204B3" w:rsidRPr="00400E81">
        <w:rPr>
          <w:rStyle w:val="s1"/>
          <w:rFonts w:ascii="Times New Roman" w:hAnsi="Times New Roman"/>
          <w:sz w:val="28"/>
          <w:szCs w:val="28"/>
        </w:rPr>
        <w:t>f</w:t>
      </w:r>
      <w:r w:rsidR="003B67E6" w:rsidRPr="00400E81">
        <w:rPr>
          <w:rStyle w:val="s1"/>
          <w:rFonts w:ascii="Times New Roman" w:hAnsi="Times New Roman"/>
          <w:sz w:val="28"/>
          <w:szCs w:val="28"/>
        </w:rPr>
        <w:t>recuencia</w:t>
      </w:r>
      <w:r w:rsidR="00A204B3" w:rsidRPr="00400E81">
        <w:rPr>
          <w:rStyle w:val="s1"/>
          <w:rFonts w:ascii="Times New Roman" w:hAnsi="Times New Roman"/>
          <w:sz w:val="28"/>
          <w:szCs w:val="28"/>
        </w:rPr>
        <w:t xml:space="preserve"> en </w:t>
      </w:r>
      <w:r w:rsidR="003B67E6" w:rsidRPr="00400E81">
        <w:rPr>
          <w:rStyle w:val="s1"/>
          <w:rFonts w:ascii="Times New Roman" w:hAnsi="Times New Roman"/>
          <w:sz w:val="28"/>
          <w:szCs w:val="28"/>
        </w:rPr>
        <w:t>Am</w:t>
      </w:r>
      <w:r w:rsidR="00537611" w:rsidRPr="00400E81">
        <w:rPr>
          <w:rStyle w:val="s1"/>
          <w:rFonts w:ascii="Times New Roman" w:hAnsi="Times New Roman"/>
          <w:sz w:val="28"/>
          <w:szCs w:val="28"/>
        </w:rPr>
        <w:t>é</w:t>
      </w:r>
      <w:r w:rsidR="003B67E6" w:rsidRPr="00400E81">
        <w:rPr>
          <w:rStyle w:val="s1"/>
          <w:rFonts w:ascii="Times New Roman" w:hAnsi="Times New Roman"/>
          <w:sz w:val="28"/>
          <w:szCs w:val="28"/>
        </w:rPr>
        <w:t>rica</w:t>
      </w:r>
      <w:r w:rsidR="008A2F29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3B67E6" w:rsidRPr="00400E81">
        <w:rPr>
          <w:rStyle w:val="s1"/>
          <w:rFonts w:ascii="Times New Roman" w:hAnsi="Times New Roman"/>
          <w:sz w:val="28"/>
          <w:szCs w:val="28"/>
        </w:rPr>
        <w:t>Latina y en pa</w:t>
      </w:r>
      <w:r w:rsidR="008256B1" w:rsidRPr="00400E81">
        <w:rPr>
          <w:rStyle w:val="s1"/>
          <w:rFonts w:ascii="Times New Roman" w:hAnsi="Times New Roman"/>
          <w:sz w:val="28"/>
          <w:szCs w:val="28"/>
        </w:rPr>
        <w:t>í</w:t>
      </w:r>
      <w:r w:rsidR="003B67E6" w:rsidRPr="00400E81">
        <w:rPr>
          <w:rStyle w:val="s1"/>
          <w:rFonts w:ascii="Times New Roman" w:hAnsi="Times New Roman"/>
          <w:sz w:val="28"/>
          <w:szCs w:val="28"/>
        </w:rPr>
        <w:t>ses del As</w:t>
      </w:r>
      <w:r w:rsidR="008256B1" w:rsidRPr="00400E81">
        <w:rPr>
          <w:rStyle w:val="s1"/>
          <w:rFonts w:ascii="Times New Roman" w:hAnsi="Times New Roman"/>
          <w:sz w:val="28"/>
          <w:szCs w:val="28"/>
        </w:rPr>
        <w:t>ia</w:t>
      </w:r>
      <w:r w:rsidR="003B67E6" w:rsidRPr="00400E81">
        <w:rPr>
          <w:rStyle w:val="s1"/>
          <w:rFonts w:ascii="Times New Roman" w:hAnsi="Times New Roman"/>
          <w:sz w:val="28"/>
          <w:szCs w:val="28"/>
        </w:rPr>
        <w:t>,</w:t>
      </w:r>
      <w:r w:rsidR="00A204B3" w:rsidRPr="00400E81">
        <w:rPr>
          <w:rStyle w:val="s1"/>
          <w:rFonts w:ascii="Times New Roman" w:hAnsi="Times New Roman"/>
          <w:sz w:val="28"/>
          <w:szCs w:val="28"/>
        </w:rPr>
        <w:t xml:space="preserve"> pero es particularmente intensa en Chile</w:t>
      </w:r>
      <w:r w:rsidR="00481932" w:rsidRPr="00400E81">
        <w:rPr>
          <w:rStyle w:val="s1"/>
          <w:rFonts w:ascii="Times New Roman" w:hAnsi="Times New Roman"/>
          <w:sz w:val="28"/>
          <w:szCs w:val="28"/>
        </w:rPr>
        <w:t xml:space="preserve">. </w:t>
      </w:r>
      <w:r w:rsidR="008A2F29" w:rsidRPr="00400E81">
        <w:rPr>
          <w:rStyle w:val="s1"/>
          <w:rFonts w:ascii="Times New Roman" w:hAnsi="Times New Roman"/>
          <w:sz w:val="28"/>
          <w:szCs w:val="28"/>
        </w:rPr>
        <w:t>Lo que solía ser habitual en el siglo</w:t>
      </w:r>
      <w:r w:rsidR="006B54F2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8256B1" w:rsidRPr="00400E81">
        <w:rPr>
          <w:rStyle w:val="s1"/>
          <w:rFonts w:ascii="Times New Roman" w:hAnsi="Times New Roman"/>
          <w:sz w:val="28"/>
          <w:szCs w:val="28"/>
        </w:rPr>
        <w:t>19</w:t>
      </w:r>
      <w:r w:rsidR="00B62C50" w:rsidRPr="00400E81">
        <w:rPr>
          <w:rStyle w:val="s1"/>
          <w:rFonts w:ascii="Times New Roman" w:hAnsi="Times New Roman"/>
          <w:sz w:val="28"/>
          <w:szCs w:val="28"/>
        </w:rPr>
        <w:t>,</w:t>
      </w:r>
      <w:r w:rsidR="006B54F2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B62C50" w:rsidRPr="00400E81">
        <w:rPr>
          <w:rStyle w:val="s1"/>
          <w:rFonts w:ascii="Times New Roman" w:hAnsi="Times New Roman"/>
          <w:sz w:val="28"/>
          <w:szCs w:val="28"/>
        </w:rPr>
        <w:t>y</w:t>
      </w:r>
      <w:r w:rsidR="008256B1" w:rsidRPr="00400E81">
        <w:rPr>
          <w:rStyle w:val="s1"/>
          <w:rFonts w:ascii="Times New Roman" w:hAnsi="Times New Roman"/>
          <w:sz w:val="28"/>
          <w:szCs w:val="28"/>
        </w:rPr>
        <w:t xml:space="preserve"> lo es </w:t>
      </w:r>
      <w:r w:rsidR="00B62C50" w:rsidRPr="00400E81">
        <w:rPr>
          <w:rStyle w:val="s1"/>
          <w:rFonts w:ascii="Times New Roman" w:hAnsi="Times New Roman"/>
          <w:sz w:val="28"/>
          <w:szCs w:val="28"/>
        </w:rPr>
        <w:t xml:space="preserve"> todavía</w:t>
      </w:r>
      <w:r w:rsidR="008256B1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B62C50" w:rsidRPr="00400E81">
        <w:rPr>
          <w:rStyle w:val="s1"/>
          <w:rFonts w:ascii="Times New Roman" w:hAnsi="Times New Roman"/>
          <w:sz w:val="28"/>
          <w:szCs w:val="28"/>
        </w:rPr>
        <w:t xml:space="preserve">en diferentes países de Europa, </w:t>
      </w:r>
      <w:r w:rsidR="006B54F2" w:rsidRPr="00400E81">
        <w:rPr>
          <w:rStyle w:val="s1"/>
          <w:rFonts w:ascii="Times New Roman" w:hAnsi="Times New Roman"/>
          <w:sz w:val="28"/>
          <w:szCs w:val="28"/>
        </w:rPr>
        <w:t xml:space="preserve">es que la provisión y el financiamiento de la ES </w:t>
      </w:r>
      <w:r w:rsidR="00E8440F" w:rsidRPr="00400E81">
        <w:rPr>
          <w:rStyle w:val="s1"/>
          <w:rFonts w:ascii="Times New Roman" w:hAnsi="Times New Roman"/>
          <w:sz w:val="28"/>
          <w:szCs w:val="28"/>
        </w:rPr>
        <w:t>sean</w:t>
      </w:r>
      <w:r w:rsidR="006B54F2" w:rsidRPr="00400E81">
        <w:rPr>
          <w:rStyle w:val="s1"/>
          <w:rFonts w:ascii="Times New Roman" w:hAnsi="Times New Roman"/>
          <w:sz w:val="28"/>
          <w:szCs w:val="28"/>
        </w:rPr>
        <w:t xml:space="preserve"> exclusiva o predominantemente </w:t>
      </w:r>
      <w:r w:rsidR="006C6C7B" w:rsidRPr="00400E81">
        <w:rPr>
          <w:rStyle w:val="s1"/>
          <w:rFonts w:ascii="Times New Roman" w:hAnsi="Times New Roman"/>
          <w:sz w:val="28"/>
          <w:szCs w:val="28"/>
        </w:rPr>
        <w:t>est</w:t>
      </w:r>
      <w:r w:rsidR="00875ED4" w:rsidRPr="00400E81">
        <w:rPr>
          <w:rStyle w:val="s1"/>
          <w:rFonts w:ascii="Times New Roman" w:hAnsi="Times New Roman"/>
          <w:sz w:val="28"/>
          <w:szCs w:val="28"/>
        </w:rPr>
        <w:t>at</w:t>
      </w:r>
      <w:r w:rsidR="006C6C7B" w:rsidRPr="00400E81">
        <w:rPr>
          <w:rStyle w:val="s1"/>
          <w:rFonts w:ascii="Times New Roman" w:hAnsi="Times New Roman"/>
          <w:sz w:val="28"/>
          <w:szCs w:val="28"/>
        </w:rPr>
        <w:t xml:space="preserve">ales, </w:t>
      </w:r>
      <w:r w:rsidR="006C6C7B" w:rsidRPr="00400E81">
        <w:rPr>
          <w:rStyle w:val="apple-converted-space"/>
          <w:rFonts w:ascii="Times New Roman" w:hAnsi="Times New Roman"/>
          <w:sz w:val="28"/>
          <w:szCs w:val="28"/>
        </w:rPr>
        <w:t xml:space="preserve">como </w:t>
      </w:r>
      <w:r w:rsidR="00A002D7" w:rsidRPr="00400E81">
        <w:rPr>
          <w:rStyle w:val="apple-converted-space"/>
          <w:rFonts w:ascii="Times New Roman" w:hAnsi="Times New Roman"/>
          <w:sz w:val="28"/>
          <w:szCs w:val="28"/>
        </w:rPr>
        <w:t xml:space="preserve">en </w:t>
      </w:r>
      <w:r w:rsidR="006C6C7B" w:rsidRPr="00400E81">
        <w:rPr>
          <w:rStyle w:val="apple-converted-space"/>
          <w:rFonts w:ascii="Times New Roman" w:hAnsi="Times New Roman"/>
          <w:sz w:val="28"/>
          <w:szCs w:val="28"/>
        </w:rPr>
        <w:t>los países nórdicos</w:t>
      </w:r>
      <w:r w:rsidR="00AE5065" w:rsidRPr="00400E81">
        <w:rPr>
          <w:rStyle w:val="apple-converted-space"/>
          <w:rFonts w:ascii="Times New Roman" w:hAnsi="Times New Roman"/>
          <w:sz w:val="28"/>
          <w:szCs w:val="28"/>
        </w:rPr>
        <w:t>.</w:t>
      </w:r>
    </w:p>
    <w:p w14:paraId="1E0C34CC" w14:textId="4840C49E" w:rsidR="00BC0404" w:rsidRPr="00400E81" w:rsidRDefault="00BF07DF" w:rsidP="00F12CD6">
      <w:pPr>
        <w:pStyle w:val="p1"/>
        <w:spacing w:line="36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400E81">
        <w:rPr>
          <w:rStyle w:val="apple-converted-space"/>
          <w:rFonts w:ascii="Times New Roman" w:hAnsi="Times New Roman"/>
          <w:sz w:val="28"/>
          <w:szCs w:val="28"/>
        </w:rPr>
        <w:t>O bien puede haber provisión</w:t>
      </w:r>
      <w:r w:rsidR="00CB046C" w:rsidRPr="00400E8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407244" w:rsidRPr="00400E81">
        <w:rPr>
          <w:rStyle w:val="apple-converted-space"/>
          <w:rFonts w:ascii="Times New Roman" w:hAnsi="Times New Roman"/>
          <w:sz w:val="28"/>
          <w:szCs w:val="28"/>
        </w:rPr>
        <w:t xml:space="preserve">estatal o </w:t>
      </w:r>
      <w:r w:rsidRPr="00400E81">
        <w:rPr>
          <w:rStyle w:val="apple-converted-space"/>
          <w:rFonts w:ascii="Times New Roman" w:hAnsi="Times New Roman"/>
          <w:sz w:val="28"/>
          <w:szCs w:val="28"/>
        </w:rPr>
        <w:t>pública</w:t>
      </w:r>
      <w:r w:rsidR="0048318E" w:rsidRPr="00400E81">
        <w:rPr>
          <w:rStyle w:val="apple-converted-space"/>
          <w:rFonts w:ascii="Times New Roman" w:hAnsi="Times New Roman"/>
          <w:sz w:val="28"/>
          <w:szCs w:val="28"/>
        </w:rPr>
        <w:t xml:space="preserve"> predominante</w:t>
      </w:r>
      <w:r w:rsidRPr="00400E81">
        <w:rPr>
          <w:rStyle w:val="apple-converted-space"/>
          <w:rFonts w:ascii="Times New Roman" w:hAnsi="Times New Roman"/>
          <w:sz w:val="28"/>
          <w:szCs w:val="28"/>
        </w:rPr>
        <w:t xml:space="preserve"> pero con financiam</w:t>
      </w:r>
      <w:r w:rsidR="00056E91" w:rsidRPr="00400E81">
        <w:rPr>
          <w:rStyle w:val="apple-converted-space"/>
          <w:rFonts w:ascii="Times New Roman" w:hAnsi="Times New Roman"/>
          <w:sz w:val="28"/>
          <w:szCs w:val="28"/>
        </w:rPr>
        <w:t>iento predominantemente privado, como en Australia</w:t>
      </w:r>
      <w:r w:rsidR="0048318E" w:rsidRPr="00400E81">
        <w:rPr>
          <w:rStyle w:val="apple-converted-space"/>
          <w:rFonts w:ascii="Times New Roman" w:hAnsi="Times New Roman"/>
          <w:sz w:val="28"/>
          <w:szCs w:val="28"/>
        </w:rPr>
        <w:t xml:space="preserve"> y Estados Unidos</w:t>
      </w:r>
      <w:r w:rsidR="00407244" w:rsidRPr="00400E81">
        <w:rPr>
          <w:rStyle w:val="apple-converted-space"/>
          <w:rFonts w:ascii="Times New Roman" w:hAnsi="Times New Roman"/>
          <w:sz w:val="28"/>
          <w:szCs w:val="28"/>
        </w:rPr>
        <w:t>;</w:t>
      </w:r>
      <w:r w:rsidR="00056E91" w:rsidRPr="00400E81">
        <w:rPr>
          <w:rStyle w:val="apple-converted-space"/>
          <w:rFonts w:ascii="Times New Roman" w:hAnsi="Times New Roman"/>
          <w:sz w:val="28"/>
          <w:szCs w:val="28"/>
        </w:rPr>
        <w:t xml:space="preserve"> o</w:t>
      </w:r>
      <w:r w:rsidR="00407244" w:rsidRPr="00400E81">
        <w:rPr>
          <w:rStyle w:val="apple-converted-space"/>
          <w:rFonts w:ascii="Times New Roman" w:hAnsi="Times New Roman"/>
          <w:sz w:val="28"/>
          <w:szCs w:val="28"/>
        </w:rPr>
        <w:t xml:space="preserve">, a la inversa, </w:t>
      </w:r>
      <w:r w:rsidR="00056E91" w:rsidRPr="00400E81">
        <w:rPr>
          <w:rStyle w:val="apple-converted-space"/>
          <w:rFonts w:ascii="Times New Roman" w:hAnsi="Times New Roman"/>
          <w:sz w:val="28"/>
          <w:szCs w:val="28"/>
        </w:rPr>
        <w:t xml:space="preserve">provisión </w:t>
      </w:r>
      <w:r w:rsidR="00CB046C" w:rsidRPr="00400E81">
        <w:rPr>
          <w:rStyle w:val="apple-converted-space"/>
          <w:rFonts w:ascii="Times New Roman" w:hAnsi="Times New Roman"/>
          <w:sz w:val="28"/>
          <w:szCs w:val="28"/>
        </w:rPr>
        <w:t xml:space="preserve">privada </w:t>
      </w:r>
      <w:r w:rsidR="0048318E" w:rsidRPr="00400E81">
        <w:rPr>
          <w:rStyle w:val="apple-converted-space"/>
          <w:rFonts w:ascii="Times New Roman" w:hAnsi="Times New Roman"/>
          <w:sz w:val="28"/>
          <w:szCs w:val="28"/>
        </w:rPr>
        <w:t xml:space="preserve">dominante </w:t>
      </w:r>
      <w:r w:rsidR="00BC0404" w:rsidRPr="00400E81">
        <w:rPr>
          <w:rStyle w:val="apple-converted-space"/>
          <w:rFonts w:ascii="Times New Roman" w:hAnsi="Times New Roman"/>
          <w:sz w:val="28"/>
          <w:szCs w:val="28"/>
        </w:rPr>
        <w:t xml:space="preserve">pero </w:t>
      </w:r>
      <w:r w:rsidR="00056E91" w:rsidRPr="00400E81">
        <w:rPr>
          <w:rStyle w:val="apple-converted-space"/>
          <w:rFonts w:ascii="Times New Roman" w:hAnsi="Times New Roman"/>
          <w:sz w:val="28"/>
          <w:szCs w:val="28"/>
        </w:rPr>
        <w:t>con financiamiento predominantemente públic</w:t>
      </w:r>
      <w:r w:rsidR="00544052" w:rsidRPr="00400E81">
        <w:rPr>
          <w:rStyle w:val="apple-converted-space"/>
          <w:rFonts w:ascii="Times New Roman" w:hAnsi="Times New Roman"/>
          <w:sz w:val="28"/>
          <w:szCs w:val="28"/>
        </w:rPr>
        <w:t>o</w:t>
      </w:r>
      <w:r w:rsidR="00056E91" w:rsidRPr="00400E81">
        <w:rPr>
          <w:rStyle w:val="apple-converted-space"/>
          <w:rFonts w:ascii="Times New Roman" w:hAnsi="Times New Roman"/>
          <w:sz w:val="28"/>
          <w:szCs w:val="28"/>
        </w:rPr>
        <w:t xml:space="preserve"> como</w:t>
      </w:r>
      <w:r w:rsidR="00BC0404" w:rsidRPr="00400E81">
        <w:rPr>
          <w:rStyle w:val="apple-converted-space"/>
          <w:rFonts w:ascii="Times New Roman" w:hAnsi="Times New Roman"/>
          <w:sz w:val="28"/>
          <w:szCs w:val="28"/>
        </w:rPr>
        <w:t xml:space="preserve"> en</w:t>
      </w:r>
      <w:r w:rsidR="00056E91" w:rsidRPr="00400E8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B02FAE" w:rsidRPr="00400E81">
        <w:rPr>
          <w:rStyle w:val="apple-converted-space"/>
          <w:rFonts w:ascii="Times New Roman" w:hAnsi="Times New Roman"/>
          <w:sz w:val="28"/>
          <w:szCs w:val="28"/>
        </w:rPr>
        <w:t xml:space="preserve">Estonia e </w:t>
      </w:r>
      <w:r w:rsidR="00123FFD" w:rsidRPr="00400E81">
        <w:rPr>
          <w:rStyle w:val="apple-converted-space"/>
          <w:rFonts w:ascii="Times New Roman" w:hAnsi="Times New Roman"/>
          <w:sz w:val="28"/>
          <w:szCs w:val="28"/>
        </w:rPr>
        <w:t>Israel.</w:t>
      </w:r>
      <w:r w:rsidR="00544052" w:rsidRPr="00400E8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14:paraId="4F342D15" w14:textId="77C3CCD8" w:rsidR="00D47463" w:rsidRPr="00400E81" w:rsidRDefault="00544052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apple-converted-space"/>
          <w:rFonts w:ascii="Times New Roman" w:hAnsi="Times New Roman"/>
          <w:sz w:val="28"/>
          <w:szCs w:val="28"/>
        </w:rPr>
        <w:t xml:space="preserve">Este mismo esquema subyace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también al análisis realizado por JJL en su libro.</w:t>
      </w:r>
    </w:p>
    <w:p w14:paraId="1812A41B" w14:textId="2D966671" w:rsidR="007F0DAC" w:rsidRPr="00400E81" w:rsidRDefault="00FB53CA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Efectivamente, </w:t>
      </w:r>
      <w:r w:rsidR="00295F05" w:rsidRPr="00400E81">
        <w:rPr>
          <w:rStyle w:val="s1"/>
          <w:rFonts w:ascii="Times New Roman" w:hAnsi="Times New Roman"/>
          <w:sz w:val="28"/>
          <w:szCs w:val="28"/>
        </w:rPr>
        <w:t xml:space="preserve">Chile tuvo </w:t>
      </w:r>
      <w:r w:rsidR="00D47463" w:rsidRPr="00400E81">
        <w:rPr>
          <w:rStyle w:val="s1"/>
          <w:rFonts w:ascii="Times New Roman" w:hAnsi="Times New Roman"/>
          <w:sz w:val="28"/>
          <w:szCs w:val="28"/>
          <w:u w:val="single"/>
        </w:rPr>
        <w:t>provisión estatal</w:t>
      </w:r>
      <w:r w:rsidR="00295F05"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 </w:t>
      </w:r>
      <w:r w:rsidR="002B39A5"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solo </w:t>
      </w:r>
      <w:r w:rsidR="00FA7741" w:rsidRPr="00400E81">
        <w:rPr>
          <w:rStyle w:val="s1"/>
          <w:rFonts w:ascii="Times New Roman" w:hAnsi="Times New Roman"/>
          <w:sz w:val="28"/>
          <w:szCs w:val="28"/>
          <w:u w:val="single"/>
        </w:rPr>
        <w:t>con</w:t>
      </w:r>
      <w:r w:rsidR="00D47463"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 fondos fiscales</w:t>
      </w:r>
      <w:r w:rsidR="002B39A5" w:rsidRPr="00400E81">
        <w:rPr>
          <w:rStyle w:val="s1"/>
          <w:rFonts w:ascii="Times New Roman" w:hAnsi="Times New Roman"/>
          <w:sz w:val="28"/>
          <w:szCs w:val="28"/>
        </w:rPr>
        <w:t xml:space="preserve">, durante un </w:t>
      </w:r>
      <w:r w:rsidR="00B6393C" w:rsidRPr="00400E81">
        <w:rPr>
          <w:rStyle w:val="s1"/>
          <w:rFonts w:ascii="Times New Roman" w:hAnsi="Times New Roman"/>
          <w:sz w:val="28"/>
          <w:szCs w:val="28"/>
        </w:rPr>
        <w:t>breve tiempo</w:t>
      </w:r>
      <w:r w:rsidR="003654F4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entre 1842, fecha de creación de la UCH, y 1888, fecha en</w:t>
      </w:r>
      <w:r w:rsidR="003654F4" w:rsidRPr="00400E81">
        <w:rPr>
          <w:rStyle w:val="s1"/>
          <w:rFonts w:ascii="Times New Roman" w:hAnsi="Times New Roman"/>
          <w:sz w:val="28"/>
          <w:szCs w:val="28"/>
        </w:rPr>
        <w:t xml:space="preserve"> que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se </w:t>
      </w:r>
      <w:r w:rsidR="00972F3B" w:rsidRPr="00400E81">
        <w:rPr>
          <w:rStyle w:val="s1"/>
          <w:rFonts w:ascii="Times New Roman" w:hAnsi="Times New Roman"/>
          <w:sz w:val="28"/>
          <w:szCs w:val="28"/>
        </w:rPr>
        <w:t>funda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la UC en Santiago, con apoyo de la Iglesia, donaciones</w:t>
      </w:r>
      <w:r w:rsidR="003D4679" w:rsidRPr="00400E81">
        <w:rPr>
          <w:rStyle w:val="s1"/>
          <w:rFonts w:ascii="Times New Roman" w:hAnsi="Times New Roman"/>
          <w:sz w:val="28"/>
          <w:szCs w:val="28"/>
        </w:rPr>
        <w:t xml:space="preserve"> y herencias de particulares</w:t>
      </w:r>
      <w:r w:rsidR="00676C08" w:rsidRPr="00400E81">
        <w:rPr>
          <w:rStyle w:val="s1"/>
          <w:rFonts w:ascii="Times New Roman" w:hAnsi="Times New Roman"/>
          <w:sz w:val="28"/>
          <w:szCs w:val="28"/>
        </w:rPr>
        <w:t>,</w:t>
      </w:r>
      <w:r w:rsidR="007F0DAC" w:rsidRPr="00400E81">
        <w:rPr>
          <w:rStyle w:val="s1"/>
          <w:rFonts w:ascii="Times New Roman" w:hAnsi="Times New Roman"/>
          <w:sz w:val="28"/>
          <w:szCs w:val="28"/>
        </w:rPr>
        <w:t xml:space="preserve"> y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676C08" w:rsidRPr="00400E81">
        <w:rPr>
          <w:rStyle w:val="s1"/>
          <w:rFonts w:ascii="Times New Roman" w:hAnsi="Times New Roman"/>
          <w:sz w:val="28"/>
          <w:szCs w:val="28"/>
        </w:rPr>
        <w:t xml:space="preserve">con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el trabajo </w:t>
      </w:r>
      <w:r w:rsidR="00D47463" w:rsidRPr="00400E81">
        <w:rPr>
          <w:rStyle w:val="s3"/>
          <w:rFonts w:ascii="Times New Roman" w:hAnsi="Times New Roman"/>
          <w:sz w:val="28"/>
          <w:szCs w:val="28"/>
        </w:rPr>
        <w:t>ad honorem</w:t>
      </w:r>
      <w:r w:rsidR="00D47463" w:rsidRPr="00400E81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de sus catedráticos. </w:t>
      </w:r>
    </w:p>
    <w:p w14:paraId="1E2E541C" w14:textId="77777777" w:rsidR="00D47463" w:rsidRPr="00400E81" w:rsidRDefault="00995A2E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De modo que </w:t>
      </w:r>
      <w:r w:rsidR="005420FF" w:rsidRPr="00400E81">
        <w:rPr>
          <w:rStyle w:val="s1"/>
          <w:rFonts w:ascii="Times New Roman" w:hAnsi="Times New Roman"/>
          <w:sz w:val="28"/>
          <w:szCs w:val="28"/>
        </w:rPr>
        <w:t>únicamente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en</w:t>
      </w:r>
      <w:r w:rsidR="005420FF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esa etapa inicial</w:t>
      </w:r>
      <w:r w:rsidR="005420FF" w:rsidRPr="00400E81">
        <w:rPr>
          <w:rStyle w:val="s1"/>
          <w:rFonts w:ascii="Times New Roman" w:hAnsi="Times New Roman"/>
          <w:sz w:val="28"/>
          <w:szCs w:val="28"/>
        </w:rPr>
        <w:t>, durante 4 décadas,</w:t>
      </w:r>
      <w:r w:rsidR="007F0DAC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la</w:t>
      </w:r>
      <w:r w:rsidR="002758B2" w:rsidRPr="00400E81">
        <w:rPr>
          <w:rStyle w:val="s1"/>
          <w:rFonts w:ascii="Times New Roman" w:hAnsi="Times New Roman"/>
          <w:sz w:val="28"/>
          <w:szCs w:val="28"/>
        </w:rPr>
        <w:t xml:space="preserve"> ES </w:t>
      </w:r>
      <w:r w:rsidR="007F0DAC" w:rsidRPr="00400E81">
        <w:rPr>
          <w:rStyle w:val="s1"/>
          <w:rFonts w:ascii="Times New Roman" w:hAnsi="Times New Roman"/>
          <w:sz w:val="28"/>
          <w:szCs w:val="28"/>
        </w:rPr>
        <w:t>fue concebida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como un </w:t>
      </w:r>
      <w:r w:rsidR="005A0E2D" w:rsidRPr="00400E81">
        <w:rPr>
          <w:rStyle w:val="s1"/>
          <w:rFonts w:ascii="Times New Roman" w:hAnsi="Times New Roman"/>
          <w:sz w:val="28"/>
          <w:szCs w:val="28"/>
        </w:rPr>
        <w:t>monopolio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público</w:t>
      </w:r>
      <w:r w:rsidR="005A0E2D" w:rsidRPr="00400E81">
        <w:rPr>
          <w:rStyle w:val="s1"/>
          <w:rFonts w:ascii="Times New Roman" w:hAnsi="Times New Roman"/>
          <w:sz w:val="28"/>
          <w:szCs w:val="28"/>
        </w:rPr>
        <w:t>;</w:t>
      </w:r>
      <w:r w:rsidR="00E5584A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5A0E2D" w:rsidRPr="00400E81">
        <w:rPr>
          <w:rStyle w:val="s1"/>
          <w:rFonts w:ascii="Times New Roman" w:hAnsi="Times New Roman"/>
          <w:sz w:val="28"/>
          <w:szCs w:val="28"/>
        </w:rPr>
        <w:t>un bien</w:t>
      </w:r>
      <w:r w:rsidR="00E5584A" w:rsidRPr="00400E81">
        <w:rPr>
          <w:rStyle w:val="s1"/>
          <w:rFonts w:ascii="Times New Roman" w:hAnsi="Times New Roman"/>
          <w:sz w:val="28"/>
          <w:szCs w:val="28"/>
        </w:rPr>
        <w:t xml:space="preserve"> puesto</w:t>
      </w:r>
      <w:r w:rsidR="005A0E2D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al servicio del</w:t>
      </w:r>
      <w:r w:rsidR="00D47463" w:rsidRPr="00400E81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“cultivo de las ciencias y de las letras” y la “propagación de las luces”, </w:t>
      </w:r>
      <w:r w:rsidR="00BF6B53" w:rsidRPr="00400E81">
        <w:rPr>
          <w:rStyle w:val="s1"/>
          <w:rFonts w:ascii="Times New Roman" w:hAnsi="Times New Roman"/>
          <w:sz w:val="28"/>
          <w:szCs w:val="28"/>
        </w:rPr>
        <w:t xml:space="preserve">según </w:t>
      </w:r>
      <w:r w:rsidR="00457EEB" w:rsidRPr="00400E81">
        <w:rPr>
          <w:rStyle w:val="s1"/>
          <w:rFonts w:ascii="Times New Roman" w:hAnsi="Times New Roman"/>
          <w:sz w:val="28"/>
          <w:szCs w:val="28"/>
        </w:rPr>
        <w:t>señaló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don Andrés Bello </w:t>
      </w:r>
      <w:r w:rsidR="00457EEB" w:rsidRPr="00400E81">
        <w:rPr>
          <w:rStyle w:val="s1"/>
          <w:rFonts w:ascii="Times New Roman" w:hAnsi="Times New Roman"/>
          <w:sz w:val="28"/>
          <w:szCs w:val="28"/>
        </w:rPr>
        <w:t xml:space="preserve">al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instala</w:t>
      </w:r>
      <w:r w:rsidR="00457EEB" w:rsidRPr="00400E81">
        <w:rPr>
          <w:rStyle w:val="s1"/>
          <w:rFonts w:ascii="Times New Roman" w:hAnsi="Times New Roman"/>
          <w:sz w:val="28"/>
          <w:szCs w:val="28"/>
        </w:rPr>
        <w:t>r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nuestra más antigua universidad. El acceso a ella</w:t>
      </w:r>
      <w:r w:rsidR="00BE3FB2" w:rsidRPr="00400E81">
        <w:rPr>
          <w:rStyle w:val="s1"/>
          <w:rFonts w:ascii="Times New Roman" w:hAnsi="Times New Roman"/>
          <w:sz w:val="28"/>
          <w:szCs w:val="28"/>
        </w:rPr>
        <w:t>, sin embargo,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no se concebía como un derecho sino </w:t>
      </w:r>
      <w:r w:rsidR="00BE3FB2" w:rsidRPr="00400E81">
        <w:rPr>
          <w:rStyle w:val="s1"/>
          <w:rFonts w:ascii="Times New Roman" w:hAnsi="Times New Roman"/>
          <w:sz w:val="28"/>
          <w:szCs w:val="28"/>
        </w:rPr>
        <w:t>que era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un privilegio debido a los jóvenes de la elite </w:t>
      </w:r>
      <w:r w:rsidR="00BE3FB2" w:rsidRPr="00400E81">
        <w:rPr>
          <w:rStyle w:val="s1"/>
          <w:rFonts w:ascii="Times New Roman" w:hAnsi="Times New Roman"/>
          <w:sz w:val="28"/>
          <w:szCs w:val="28"/>
        </w:rPr>
        <w:t>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del mérito. </w:t>
      </w:r>
    </w:p>
    <w:p w14:paraId="725D87C4" w14:textId="77777777" w:rsidR="00D47463" w:rsidRPr="00400E81" w:rsidRDefault="00D47463" w:rsidP="00F12CD6">
      <w:pPr>
        <w:pStyle w:val="p2"/>
        <w:spacing w:line="360" w:lineRule="auto"/>
        <w:rPr>
          <w:rFonts w:ascii="Times New Roman" w:hAnsi="Times New Roman"/>
          <w:sz w:val="28"/>
          <w:szCs w:val="28"/>
        </w:rPr>
      </w:pPr>
    </w:p>
    <w:p w14:paraId="53985641" w14:textId="7DE4CD25" w:rsidR="000123D9" w:rsidRPr="00400E81" w:rsidRDefault="00D47463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Pronto</w:t>
      </w:r>
      <w:r w:rsidR="009C7529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061F00" w:rsidRPr="00400E81">
        <w:rPr>
          <w:rStyle w:val="s1"/>
          <w:rFonts w:ascii="Times New Roman" w:hAnsi="Times New Roman"/>
          <w:sz w:val="28"/>
          <w:szCs w:val="28"/>
        </w:rPr>
        <w:t>despué</w:t>
      </w:r>
      <w:r w:rsidR="006B5D16" w:rsidRPr="00400E81">
        <w:rPr>
          <w:rStyle w:val="s1"/>
          <w:rFonts w:ascii="Times New Roman" w:hAnsi="Times New Roman"/>
          <w:sz w:val="28"/>
          <w:szCs w:val="28"/>
        </w:rPr>
        <w:t>s—con la fundación de la UC—</w:t>
      </w:r>
      <w:r w:rsidRPr="00400E81">
        <w:rPr>
          <w:rStyle w:val="s1"/>
          <w:rFonts w:ascii="Times New Roman" w:hAnsi="Times New Roman"/>
          <w:sz w:val="28"/>
          <w:szCs w:val="28"/>
        </w:rPr>
        <w:t>se pas</w:t>
      </w:r>
      <w:r w:rsidR="006B5D16" w:rsidRPr="00400E81">
        <w:rPr>
          <w:rStyle w:val="s1"/>
          <w:rFonts w:ascii="Times New Roman" w:hAnsi="Times New Roman"/>
          <w:sz w:val="28"/>
          <w:szCs w:val="28"/>
        </w:rPr>
        <w:t xml:space="preserve">a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a un </w:t>
      </w:r>
      <w:r w:rsidRPr="00400E81">
        <w:rPr>
          <w:rStyle w:val="s1"/>
          <w:rFonts w:ascii="Times New Roman" w:hAnsi="Times New Roman"/>
          <w:sz w:val="28"/>
          <w:szCs w:val="28"/>
          <w:u w:val="single"/>
        </w:rPr>
        <w:t>model</w:t>
      </w:r>
      <w:r w:rsidR="002E2788" w:rsidRPr="00400E81">
        <w:rPr>
          <w:rStyle w:val="s1"/>
          <w:rFonts w:ascii="Times New Roman" w:hAnsi="Times New Roman"/>
          <w:sz w:val="28"/>
          <w:szCs w:val="28"/>
          <w:u w:val="single"/>
        </w:rPr>
        <w:t>o</w:t>
      </w:r>
      <w:r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 dual</w:t>
      </w:r>
      <w:r w:rsidR="00B31F03"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 de provisión y financiamiento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C91D42" w:rsidRPr="00400E81">
        <w:rPr>
          <w:rStyle w:val="s1"/>
          <w:rFonts w:ascii="Times New Roman" w:hAnsi="Times New Roman"/>
          <w:sz w:val="28"/>
          <w:szCs w:val="28"/>
        </w:rPr>
        <w:t xml:space="preserve">donde lo estatal y lo privado </w:t>
      </w:r>
      <w:r w:rsidR="0071574A" w:rsidRPr="00400E81">
        <w:rPr>
          <w:rStyle w:val="s1"/>
          <w:rFonts w:ascii="Times New Roman" w:hAnsi="Times New Roman"/>
          <w:sz w:val="28"/>
          <w:szCs w:val="28"/>
        </w:rPr>
        <w:t>coexisten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. </w:t>
      </w:r>
      <w:r w:rsidR="00AF0AE8" w:rsidRPr="00400E81">
        <w:rPr>
          <w:rStyle w:val="s1"/>
          <w:rFonts w:ascii="Times New Roman" w:hAnsi="Times New Roman"/>
          <w:sz w:val="28"/>
          <w:szCs w:val="28"/>
        </w:rPr>
        <w:t>En efecto, una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ley de 1879</w:t>
      </w:r>
      <w:r w:rsidR="00AF0AE8" w:rsidRPr="00400E81">
        <w:rPr>
          <w:rStyle w:val="s1"/>
          <w:rFonts w:ascii="Times New Roman" w:hAnsi="Times New Roman"/>
          <w:sz w:val="28"/>
          <w:szCs w:val="28"/>
        </w:rPr>
        <w:t xml:space="preserve"> había reconocido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a las personas naturales y </w:t>
      </w:r>
      <w:r w:rsidRPr="00400E81">
        <w:rPr>
          <w:rStyle w:val="s1"/>
          <w:rFonts w:ascii="Times New Roman" w:hAnsi="Times New Roman"/>
          <w:sz w:val="28"/>
          <w:szCs w:val="28"/>
        </w:rPr>
        <w:lastRenderedPageBreak/>
        <w:t xml:space="preserve">jurídicas la libertad de abrir establecimientos e impartir enseñanza secundaria y superior, con sus propios métodos y textos. </w:t>
      </w:r>
      <w:r w:rsidR="003B5B32" w:rsidRPr="00400E81">
        <w:rPr>
          <w:rStyle w:val="s1"/>
          <w:rFonts w:ascii="Times New Roman" w:hAnsi="Times New Roman"/>
          <w:sz w:val="28"/>
          <w:szCs w:val="28"/>
        </w:rPr>
        <w:t xml:space="preserve">Bastante más tarde se agregarían los </w:t>
      </w:r>
      <w:r w:rsidR="001D35CC" w:rsidRPr="00400E81">
        <w:rPr>
          <w:rStyle w:val="s1"/>
          <w:rFonts w:ascii="Times New Roman" w:hAnsi="Times New Roman"/>
          <w:sz w:val="28"/>
          <w:szCs w:val="28"/>
        </w:rPr>
        <w:t xml:space="preserve">exámenes. </w:t>
      </w:r>
    </w:p>
    <w:p w14:paraId="146B8B8F" w14:textId="4D9F0B50" w:rsidR="00D47463" w:rsidRPr="00400E81" w:rsidRDefault="001D35CC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Es interesante </w:t>
      </w:r>
      <w:r w:rsidR="003C3A3B" w:rsidRPr="00400E81">
        <w:rPr>
          <w:rStyle w:val="s1"/>
          <w:rFonts w:ascii="Times New Roman" w:hAnsi="Times New Roman"/>
          <w:sz w:val="28"/>
          <w:szCs w:val="28"/>
        </w:rPr>
        <w:t>mencionar aquí</w:t>
      </w:r>
      <w:r w:rsidR="00611F3A" w:rsidRPr="00400E81">
        <w:rPr>
          <w:rStyle w:val="s1"/>
          <w:rFonts w:ascii="Times New Roman" w:hAnsi="Times New Roman"/>
          <w:sz w:val="28"/>
          <w:szCs w:val="28"/>
        </w:rPr>
        <w:t>, según explica Le</w:t>
      </w:r>
      <w:r w:rsidR="001D5A4D" w:rsidRPr="00400E81">
        <w:rPr>
          <w:rStyle w:val="s1"/>
          <w:rFonts w:ascii="Times New Roman" w:hAnsi="Times New Roman"/>
          <w:sz w:val="28"/>
          <w:szCs w:val="28"/>
        </w:rPr>
        <w:t>ón</w:t>
      </w:r>
      <w:r w:rsidR="00611F3A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D502E9" w:rsidRPr="00400E81">
        <w:rPr>
          <w:rStyle w:val="s1"/>
          <w:rFonts w:ascii="Times New Roman" w:hAnsi="Times New Roman"/>
          <w:sz w:val="28"/>
          <w:szCs w:val="28"/>
        </w:rPr>
        <w:t xml:space="preserve">que </w:t>
      </w:r>
      <w:r w:rsidR="003C3A3B" w:rsidRPr="00400E81">
        <w:rPr>
          <w:rStyle w:val="s1"/>
          <w:rFonts w:ascii="Times New Roman" w:hAnsi="Times New Roman"/>
          <w:sz w:val="28"/>
          <w:szCs w:val="28"/>
        </w:rPr>
        <w:t xml:space="preserve">la UC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no nace como una institución privada </w:t>
      </w:r>
      <w:r w:rsidR="00C71F9B" w:rsidRPr="00400E81">
        <w:rPr>
          <w:rStyle w:val="s1"/>
          <w:rFonts w:ascii="Times New Roman" w:hAnsi="Times New Roman"/>
          <w:sz w:val="28"/>
          <w:szCs w:val="28"/>
        </w:rPr>
        <w:t xml:space="preserve">del </w:t>
      </w:r>
      <w:r w:rsidR="00E81BBA" w:rsidRPr="00400E81">
        <w:rPr>
          <w:rStyle w:val="s1"/>
          <w:rFonts w:ascii="Times New Roman" w:hAnsi="Times New Roman"/>
          <w:sz w:val="28"/>
          <w:szCs w:val="28"/>
        </w:rPr>
        <w:t>mercado</w:t>
      </w:r>
      <w:r w:rsidR="00DD77E5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sino como una “institución oficial de la Iglesia”,</w:t>
      </w:r>
      <w:r w:rsidR="00D47463" w:rsidRPr="00400E81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849A5" w:rsidRPr="00400E81">
        <w:rPr>
          <w:rStyle w:val="apple-converted-space"/>
          <w:rFonts w:ascii="Times New Roman" w:hAnsi="Times New Roman"/>
          <w:sz w:val="28"/>
          <w:szCs w:val="28"/>
        </w:rPr>
        <w:t xml:space="preserve">concebida a su manera también como </w:t>
      </w:r>
      <w:r w:rsidR="00123747" w:rsidRPr="00400E81">
        <w:rPr>
          <w:rStyle w:val="apple-converted-space"/>
          <w:rFonts w:ascii="Times New Roman" w:hAnsi="Times New Roman"/>
          <w:sz w:val="28"/>
          <w:szCs w:val="28"/>
        </w:rPr>
        <w:t xml:space="preserve">una </w:t>
      </w:r>
      <w:r w:rsidR="00123747" w:rsidRPr="00400E81">
        <w:rPr>
          <w:rStyle w:val="s1"/>
          <w:rFonts w:ascii="Times New Roman" w:hAnsi="Times New Roman"/>
          <w:sz w:val="28"/>
          <w:szCs w:val="28"/>
        </w:rPr>
        <w:t>e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n</w:t>
      </w:r>
      <w:r w:rsidR="00123747" w:rsidRPr="00400E81">
        <w:rPr>
          <w:rStyle w:val="s1"/>
          <w:rFonts w:ascii="Times New Roman" w:hAnsi="Times New Roman"/>
          <w:sz w:val="28"/>
          <w:szCs w:val="28"/>
        </w:rPr>
        <w:t>tidad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públic</w:t>
      </w:r>
      <w:r w:rsidR="00123747" w:rsidRPr="00400E81">
        <w:rPr>
          <w:rStyle w:val="s1"/>
          <w:rFonts w:ascii="Times New Roman" w:hAnsi="Times New Roman"/>
          <w:sz w:val="28"/>
          <w:szCs w:val="28"/>
        </w:rPr>
        <w:t>a</w:t>
      </w:r>
      <w:r w:rsidR="003619FF" w:rsidRPr="00400E81">
        <w:rPr>
          <w:rStyle w:val="s1"/>
          <w:rFonts w:ascii="Times New Roman" w:hAnsi="Times New Roman"/>
          <w:sz w:val="28"/>
          <w:szCs w:val="28"/>
        </w:rPr>
        <w:t>.</w:t>
      </w:r>
      <w:r w:rsidR="006232E0" w:rsidRPr="00400E81">
        <w:rPr>
          <w:rStyle w:val="s1"/>
          <w:rFonts w:ascii="Times New Roman" w:hAnsi="Times New Roman"/>
          <w:sz w:val="28"/>
          <w:szCs w:val="28"/>
        </w:rPr>
        <w:t xml:space="preserve"> La educación que ofrece no se</w:t>
      </w:r>
      <w:r w:rsidR="001C0A0B" w:rsidRPr="00400E81">
        <w:rPr>
          <w:rStyle w:val="s1"/>
          <w:rFonts w:ascii="Times New Roman" w:hAnsi="Times New Roman"/>
          <w:sz w:val="28"/>
          <w:szCs w:val="28"/>
        </w:rPr>
        <w:t xml:space="preserve"> considera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un bien privado</w:t>
      </w:r>
      <w:r w:rsidR="001C0A0B" w:rsidRPr="00400E81">
        <w:rPr>
          <w:rStyle w:val="s1"/>
          <w:rFonts w:ascii="Times New Roman" w:hAnsi="Times New Roman"/>
          <w:sz w:val="28"/>
          <w:szCs w:val="28"/>
        </w:rPr>
        <w:t xml:space="preserve"> sino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un signo de distinción religiosa y de status.</w:t>
      </w:r>
      <w:r w:rsidR="00D47463" w:rsidRPr="00400E81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E9CF78D" w14:textId="6981D41A" w:rsidR="004E7804" w:rsidRPr="00400E81" w:rsidRDefault="00D47463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Con la creación de la Universidad de Concepción </w:t>
      </w:r>
      <w:r w:rsidR="006F10D1" w:rsidRPr="00400E81">
        <w:rPr>
          <w:rStyle w:val="s1"/>
          <w:rFonts w:ascii="Times New Roman" w:hAnsi="Times New Roman"/>
          <w:sz w:val="28"/>
          <w:szCs w:val="28"/>
        </w:rPr>
        <w:t xml:space="preserve">a comienzos del siglo 20 </w:t>
      </w:r>
      <w:r w:rsidR="00DF6334" w:rsidRPr="00400E81">
        <w:rPr>
          <w:rStyle w:val="s1"/>
          <w:rFonts w:ascii="Times New Roman" w:hAnsi="Times New Roman"/>
          <w:sz w:val="28"/>
          <w:szCs w:val="28"/>
        </w:rPr>
        <w:t xml:space="preserve">se crea una </w:t>
      </w:r>
      <w:r w:rsidR="003B3BAD" w:rsidRPr="00400E81">
        <w:rPr>
          <w:rStyle w:val="s1"/>
          <w:rFonts w:ascii="Times New Roman" w:hAnsi="Times New Roman"/>
          <w:sz w:val="28"/>
          <w:szCs w:val="28"/>
          <w:u w:val="single"/>
        </w:rPr>
        <w:t>tercer</w:t>
      </w:r>
      <w:r w:rsidR="00DF6334"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a combinación de economía política </w:t>
      </w:r>
      <w:r w:rsidR="00DE510A" w:rsidRPr="00400E81">
        <w:rPr>
          <w:rStyle w:val="s1"/>
          <w:rFonts w:ascii="Times New Roman" w:hAnsi="Times New Roman"/>
          <w:sz w:val="28"/>
          <w:szCs w:val="28"/>
          <w:u w:val="single"/>
        </w:rPr>
        <w:t>de la ES</w:t>
      </w:r>
      <w:r w:rsidR="00DE510A" w:rsidRPr="00400E81">
        <w:rPr>
          <w:rStyle w:val="s1"/>
          <w:rFonts w:ascii="Times New Roman" w:hAnsi="Times New Roman"/>
          <w:sz w:val="28"/>
          <w:szCs w:val="28"/>
        </w:rPr>
        <w:t xml:space="preserve">; </w:t>
      </w:r>
      <w:r w:rsidR="003B3BAD" w:rsidRPr="00400E81">
        <w:rPr>
          <w:rStyle w:val="s1"/>
          <w:rFonts w:ascii="Times New Roman" w:hAnsi="Times New Roman"/>
          <w:sz w:val="28"/>
          <w:szCs w:val="28"/>
        </w:rPr>
        <w:t xml:space="preserve">una institución </w:t>
      </w:r>
      <w:r w:rsidRPr="00400E81">
        <w:rPr>
          <w:rStyle w:val="s1"/>
          <w:rFonts w:ascii="Times New Roman" w:hAnsi="Times New Roman"/>
          <w:sz w:val="28"/>
          <w:szCs w:val="28"/>
        </w:rPr>
        <w:t>privada pero cofinanciada con recursos fiscales. Si bien</w:t>
      </w:r>
      <w:r w:rsidR="00C80F80" w:rsidRPr="00400E81">
        <w:rPr>
          <w:rStyle w:val="s1"/>
          <w:rFonts w:ascii="Times New Roman" w:hAnsi="Times New Roman"/>
          <w:sz w:val="28"/>
          <w:szCs w:val="28"/>
        </w:rPr>
        <w:t xml:space="preserve"> en sus inicios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la universidad penquista</w:t>
      </w:r>
      <w:r w:rsidRPr="00400E8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0E81">
        <w:rPr>
          <w:rStyle w:val="s1"/>
          <w:rFonts w:ascii="Times New Roman" w:hAnsi="Times New Roman"/>
          <w:sz w:val="28"/>
          <w:szCs w:val="28"/>
        </w:rPr>
        <w:t>se financió con aportes de benefactores locales</w:t>
      </w:r>
      <w:r w:rsidR="00A92B06" w:rsidRPr="00400E81">
        <w:rPr>
          <w:rStyle w:val="s1"/>
          <w:rFonts w:ascii="Times New Roman" w:hAnsi="Times New Roman"/>
          <w:sz w:val="28"/>
          <w:szCs w:val="28"/>
        </w:rPr>
        <w:t>, recaudación de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fondos, colectas y subvenciones municipales</w:t>
      </w:r>
      <w:r w:rsidR="00085D78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DF1577" w:rsidRPr="00400E81">
        <w:rPr>
          <w:rStyle w:val="s1"/>
          <w:rFonts w:ascii="Times New Roman" w:hAnsi="Times New Roman"/>
          <w:sz w:val="28"/>
          <w:szCs w:val="28"/>
        </w:rPr>
        <w:t xml:space="preserve">y </w:t>
      </w:r>
      <w:r w:rsidR="00085D78" w:rsidRPr="00400E81">
        <w:rPr>
          <w:rStyle w:val="s1"/>
          <w:rFonts w:ascii="Times New Roman" w:hAnsi="Times New Roman"/>
          <w:sz w:val="28"/>
          <w:szCs w:val="28"/>
        </w:rPr>
        <w:t xml:space="preserve">pago de </w:t>
      </w:r>
      <w:r w:rsidRPr="00400E81">
        <w:rPr>
          <w:rStyle w:val="s1"/>
          <w:rFonts w:ascii="Times New Roman" w:hAnsi="Times New Roman"/>
          <w:sz w:val="28"/>
          <w:szCs w:val="28"/>
        </w:rPr>
        <w:t>matrículas</w:t>
      </w:r>
      <w:r w:rsidR="00DF1577" w:rsidRPr="00400E81">
        <w:rPr>
          <w:rStyle w:val="s1"/>
          <w:rFonts w:ascii="Times New Roman" w:hAnsi="Times New Roman"/>
          <w:sz w:val="28"/>
          <w:szCs w:val="28"/>
        </w:rPr>
        <w:t xml:space="preserve"> por parte de </w:t>
      </w:r>
      <w:r w:rsidRPr="00400E81">
        <w:rPr>
          <w:rStyle w:val="s1"/>
          <w:rFonts w:ascii="Times New Roman" w:hAnsi="Times New Roman"/>
          <w:sz w:val="28"/>
          <w:szCs w:val="28"/>
        </w:rPr>
        <w:t>los estudiantes, más la Lotería de Concepción</w:t>
      </w:r>
      <w:r w:rsidR="00B67636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400E81">
        <w:rPr>
          <w:rStyle w:val="s1"/>
          <w:rFonts w:ascii="Times New Roman" w:hAnsi="Times New Roman"/>
          <w:sz w:val="28"/>
          <w:szCs w:val="28"/>
        </w:rPr>
        <w:t>establecida en 1921, pronto—en 1923</w:t>
      </w:r>
      <w:r w:rsidR="00FD2536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FF370D" w:rsidRPr="00400E81">
        <w:rPr>
          <w:rStyle w:val="s1"/>
          <w:rFonts w:ascii="Times New Roman" w:hAnsi="Times New Roman"/>
          <w:sz w:val="28"/>
          <w:szCs w:val="28"/>
        </w:rPr>
        <w:t>según relata JJL</w:t>
      </w:r>
      <w:r w:rsidR="00FD2536" w:rsidRPr="00400E81">
        <w:rPr>
          <w:rStyle w:val="s1"/>
          <w:rFonts w:ascii="Times New Roman" w:hAnsi="Times New Roman"/>
          <w:sz w:val="28"/>
          <w:szCs w:val="28"/>
        </w:rPr>
        <w:t>— el Estado</w:t>
      </w:r>
      <w:r w:rsidR="00FF370D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aprobó un subsidio para esta universidad y también para la </w:t>
      </w:r>
      <w:r w:rsidR="00511C5A" w:rsidRPr="00400E81">
        <w:rPr>
          <w:rStyle w:val="s1"/>
          <w:rFonts w:ascii="Times New Roman" w:hAnsi="Times New Roman"/>
          <w:sz w:val="28"/>
          <w:szCs w:val="28"/>
        </w:rPr>
        <w:t>UC</w:t>
      </w:r>
      <w:r w:rsidRPr="00400E81">
        <w:rPr>
          <w:rStyle w:val="s1"/>
          <w:rFonts w:ascii="Times New Roman" w:hAnsi="Times New Roman"/>
          <w:sz w:val="28"/>
          <w:szCs w:val="28"/>
        </w:rPr>
        <w:t>. Con esto, señala</w:t>
      </w:r>
      <w:r w:rsidR="002150DD" w:rsidRPr="00400E81">
        <w:rPr>
          <w:rStyle w:val="s1"/>
          <w:rFonts w:ascii="Times New Roman" w:hAnsi="Times New Roman"/>
          <w:sz w:val="28"/>
          <w:szCs w:val="28"/>
        </w:rPr>
        <w:t xml:space="preserve"> nuestro autor</w:t>
      </w:r>
      <w:r w:rsidRPr="00400E81">
        <w:rPr>
          <w:rStyle w:val="s1"/>
          <w:rFonts w:ascii="Times New Roman" w:hAnsi="Times New Roman"/>
          <w:sz w:val="28"/>
          <w:szCs w:val="28"/>
        </w:rPr>
        <w:t>, “La antigua pugna entre Estado docente y libertad de enseñanza –y la consecuente distinción entre educación pública y privada– comenzaba a</w:t>
      </w:r>
      <w:r w:rsidRPr="00400E8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0E81">
        <w:rPr>
          <w:rStyle w:val="s1"/>
          <w:rFonts w:ascii="Times New Roman" w:hAnsi="Times New Roman"/>
          <w:sz w:val="28"/>
          <w:szCs w:val="28"/>
        </w:rPr>
        <w:t>quedar atrás”.</w:t>
      </w:r>
      <w:r w:rsidR="004E7804" w:rsidRPr="00400E81">
        <w:rPr>
          <w:rStyle w:val="s1"/>
          <w:rFonts w:ascii="Times New Roman" w:hAnsi="Times New Roman"/>
          <w:sz w:val="28"/>
          <w:szCs w:val="28"/>
        </w:rPr>
        <w:t xml:space="preserve"> O, al menos, se </w:t>
      </w:r>
      <w:r w:rsidR="00F502E6" w:rsidRPr="00400E81">
        <w:rPr>
          <w:rStyle w:val="s1"/>
          <w:rFonts w:ascii="Times New Roman" w:hAnsi="Times New Roman"/>
          <w:sz w:val="28"/>
          <w:szCs w:val="28"/>
        </w:rPr>
        <w:t>volvía</w:t>
      </w:r>
      <w:r w:rsidR="004E7804" w:rsidRPr="00400E81">
        <w:rPr>
          <w:rStyle w:val="s1"/>
          <w:rFonts w:ascii="Times New Roman" w:hAnsi="Times New Roman"/>
          <w:sz w:val="28"/>
          <w:szCs w:val="28"/>
        </w:rPr>
        <w:t xml:space="preserve"> más borrosa y permeable.</w:t>
      </w:r>
    </w:p>
    <w:p w14:paraId="56D19D2F" w14:textId="77777777" w:rsidR="00E5113A" w:rsidRPr="00400E81" w:rsidRDefault="005C4222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Más tarde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, durante los años 1960 </w:t>
      </w:r>
      <w:r w:rsidR="008A058F" w:rsidRPr="00400E81">
        <w:rPr>
          <w:rStyle w:val="s1"/>
          <w:rFonts w:ascii="Times New Roman" w:hAnsi="Times New Roman"/>
          <w:sz w:val="28"/>
          <w:szCs w:val="28"/>
        </w:rPr>
        <w:t>y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comienzo</w:t>
      </w:r>
      <w:r w:rsidR="008A058F" w:rsidRPr="00400E81">
        <w:rPr>
          <w:rStyle w:val="s1"/>
          <w:rFonts w:ascii="Times New Roman" w:hAnsi="Times New Roman"/>
          <w:sz w:val="28"/>
          <w:szCs w:val="28"/>
        </w:rPr>
        <w:t>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 de los años 1970, las </w:t>
      </w:r>
      <w:r w:rsidR="0046205A" w:rsidRPr="00400E81">
        <w:rPr>
          <w:rStyle w:val="s1"/>
          <w:rFonts w:ascii="Times New Roman" w:hAnsi="Times New Roman"/>
          <w:sz w:val="28"/>
          <w:szCs w:val="28"/>
        </w:rPr>
        <w:t xml:space="preserve">8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universidades </w:t>
      </w:r>
      <w:r w:rsidR="0046205A" w:rsidRPr="00400E81">
        <w:rPr>
          <w:rStyle w:val="s1"/>
          <w:rFonts w:ascii="Times New Roman" w:hAnsi="Times New Roman"/>
          <w:sz w:val="28"/>
          <w:szCs w:val="28"/>
        </w:rPr>
        <w:t>existentes</w:t>
      </w:r>
      <w:r w:rsidR="00EC68E9" w:rsidRPr="00400E81">
        <w:rPr>
          <w:rStyle w:val="s1"/>
          <w:rFonts w:ascii="Times New Roman" w:hAnsi="Times New Roman"/>
          <w:sz w:val="28"/>
          <w:szCs w:val="28"/>
        </w:rPr>
        <w:t xml:space="preserve"> entonces</w:t>
      </w:r>
      <w:r w:rsidR="005408D2" w:rsidRPr="00400E81">
        <w:rPr>
          <w:rStyle w:val="s1"/>
          <w:rFonts w:ascii="Times New Roman" w:hAnsi="Times New Roman"/>
          <w:sz w:val="28"/>
          <w:szCs w:val="28"/>
        </w:rPr>
        <w:t>—2 estatales y 6 privadas—</w:t>
      </w:r>
      <w:r w:rsidR="00D831C0" w:rsidRPr="00400E81">
        <w:rPr>
          <w:rStyle w:val="s1"/>
          <w:rFonts w:ascii="Times New Roman" w:hAnsi="Times New Roman"/>
          <w:sz w:val="28"/>
          <w:szCs w:val="28"/>
        </w:rPr>
        <w:t>habían llegado</w:t>
      </w:r>
      <w:r w:rsidR="001B4C1C" w:rsidRPr="00400E81">
        <w:rPr>
          <w:rStyle w:val="s1"/>
          <w:rFonts w:ascii="Times New Roman" w:hAnsi="Times New Roman"/>
          <w:sz w:val="28"/>
          <w:szCs w:val="28"/>
        </w:rPr>
        <w:t xml:space="preserve"> a ser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financiadas</w:t>
      </w:r>
      <w:r w:rsidR="009464E6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831C0" w:rsidRPr="00400E81">
        <w:rPr>
          <w:rStyle w:val="s1"/>
          <w:rFonts w:ascii="Times New Roman" w:hAnsi="Times New Roman"/>
          <w:sz w:val="28"/>
          <w:szCs w:val="28"/>
        </w:rPr>
        <w:t xml:space="preserve">casi íntegramente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por el presupuesto de la nación</w:t>
      </w:r>
      <w:r w:rsidR="008B7BD6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036133" w:rsidRPr="00400E81">
        <w:rPr>
          <w:rStyle w:val="s1"/>
          <w:rFonts w:ascii="Times New Roman" w:hAnsi="Times New Roman"/>
          <w:sz w:val="28"/>
          <w:szCs w:val="28"/>
        </w:rPr>
        <w:t xml:space="preserve">sin distinción entre estales y privadas. </w:t>
      </w:r>
      <w:r w:rsidR="00754F16" w:rsidRPr="00400E81">
        <w:rPr>
          <w:rStyle w:val="s1"/>
          <w:rFonts w:ascii="Times New Roman" w:hAnsi="Times New Roman"/>
          <w:sz w:val="28"/>
          <w:szCs w:val="28"/>
        </w:rPr>
        <w:t>Se</w:t>
      </w:r>
      <w:r w:rsidR="00825ADA" w:rsidRPr="00400E81">
        <w:rPr>
          <w:rStyle w:val="s1"/>
          <w:rFonts w:ascii="Times New Roman" w:hAnsi="Times New Roman"/>
          <w:sz w:val="28"/>
          <w:szCs w:val="28"/>
        </w:rPr>
        <w:t xml:space="preserve"> había</w:t>
      </w:r>
      <w:r w:rsidR="00754F16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CB3265" w:rsidRPr="00400E81">
        <w:rPr>
          <w:rStyle w:val="s1"/>
          <w:rFonts w:ascii="Times New Roman" w:hAnsi="Times New Roman"/>
          <w:sz w:val="28"/>
          <w:szCs w:val="28"/>
        </w:rPr>
        <w:t>consagrado</w:t>
      </w:r>
      <w:r w:rsidR="000732FC" w:rsidRPr="00400E81">
        <w:rPr>
          <w:rStyle w:val="s1"/>
          <w:rFonts w:ascii="Times New Roman" w:hAnsi="Times New Roman"/>
          <w:sz w:val="28"/>
          <w:szCs w:val="28"/>
        </w:rPr>
        <w:t xml:space="preserve"> así un </w:t>
      </w:r>
      <w:r w:rsidR="000732FC"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régimen mixto </w:t>
      </w:r>
      <w:r w:rsidR="000732FC" w:rsidRPr="00400E81">
        <w:rPr>
          <w:rStyle w:val="s1"/>
          <w:rFonts w:ascii="Times New Roman" w:hAnsi="Times New Roman"/>
          <w:sz w:val="28"/>
          <w:szCs w:val="28"/>
        </w:rPr>
        <w:t>de provisió</w:t>
      </w:r>
      <w:r w:rsidR="00825ADA" w:rsidRPr="00400E81">
        <w:rPr>
          <w:rStyle w:val="s1"/>
          <w:rFonts w:ascii="Times New Roman" w:hAnsi="Times New Roman"/>
          <w:sz w:val="28"/>
          <w:szCs w:val="28"/>
        </w:rPr>
        <w:t>n y financiamiento.</w:t>
      </w:r>
    </w:p>
    <w:p w14:paraId="4288006C" w14:textId="77777777" w:rsidR="008B7BD6" w:rsidRPr="00400E81" w:rsidRDefault="008B7BD6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</w:p>
    <w:p w14:paraId="66BA4698" w14:textId="34B2D3B2" w:rsidR="00566819" w:rsidRPr="00400E81" w:rsidRDefault="00E65FC6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A esa altura las 8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universidades goza</w:t>
      </w:r>
      <w:r w:rsidRPr="00400E81">
        <w:rPr>
          <w:rStyle w:val="s1"/>
          <w:rFonts w:ascii="Times New Roman" w:hAnsi="Times New Roman"/>
          <w:sz w:val="28"/>
          <w:szCs w:val="28"/>
        </w:rPr>
        <w:t>ban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400E81">
        <w:rPr>
          <w:rStyle w:val="s1"/>
          <w:rFonts w:ascii="Times New Roman" w:hAnsi="Times New Roman"/>
          <w:sz w:val="28"/>
          <w:szCs w:val="28"/>
        </w:rPr>
        <w:t>de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amplia autonomía</w:t>
      </w:r>
      <w:r w:rsidR="0003247C" w:rsidRPr="00400E81">
        <w:rPr>
          <w:rStyle w:val="s1"/>
          <w:rFonts w:ascii="Times New Roman" w:hAnsi="Times New Roman"/>
          <w:sz w:val="28"/>
          <w:szCs w:val="28"/>
        </w:rPr>
        <w:t xml:space="preserve">; cada una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toma</w:t>
      </w:r>
      <w:r w:rsidR="00773446" w:rsidRPr="00400E81">
        <w:rPr>
          <w:rStyle w:val="s1"/>
          <w:rFonts w:ascii="Times New Roman" w:hAnsi="Times New Roman"/>
          <w:sz w:val="28"/>
          <w:szCs w:val="28"/>
        </w:rPr>
        <w:t xml:space="preserve">ba sus </w:t>
      </w:r>
      <w:r w:rsidR="0003247C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exámenes con independencia</w:t>
      </w:r>
      <w:r w:rsidR="00D33B33" w:rsidRPr="00400E81">
        <w:rPr>
          <w:rStyle w:val="s1"/>
          <w:rFonts w:ascii="Times New Roman" w:hAnsi="Times New Roman"/>
          <w:sz w:val="28"/>
          <w:szCs w:val="28"/>
        </w:rPr>
        <w:t>,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y </w:t>
      </w:r>
      <w:r w:rsidR="00B02AE3" w:rsidRPr="00400E81">
        <w:rPr>
          <w:rStyle w:val="s1"/>
          <w:rFonts w:ascii="Times New Roman" w:hAnsi="Times New Roman"/>
          <w:sz w:val="28"/>
          <w:szCs w:val="28"/>
        </w:rPr>
        <w:t xml:space="preserve">otorgaban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grados y títulos </w:t>
      </w:r>
      <w:r w:rsidR="00B02AE3" w:rsidRPr="00400E81">
        <w:rPr>
          <w:rStyle w:val="s1"/>
          <w:rFonts w:ascii="Times New Roman" w:hAnsi="Times New Roman"/>
          <w:sz w:val="28"/>
          <w:szCs w:val="28"/>
        </w:rPr>
        <w:t>con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validez nacional. La </w:t>
      </w:r>
      <w:r w:rsidR="00D33B33" w:rsidRPr="00400E81">
        <w:rPr>
          <w:rStyle w:val="s1"/>
          <w:rFonts w:ascii="Times New Roman" w:hAnsi="Times New Roman"/>
          <w:sz w:val="28"/>
          <w:szCs w:val="28"/>
        </w:rPr>
        <w:t>educación superior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se </w:t>
      </w:r>
      <w:r w:rsidR="00BD5752" w:rsidRPr="00400E81">
        <w:rPr>
          <w:rStyle w:val="s1"/>
          <w:rFonts w:ascii="Times New Roman" w:hAnsi="Times New Roman"/>
          <w:sz w:val="28"/>
          <w:szCs w:val="28"/>
        </w:rPr>
        <w:t xml:space="preserve">concebía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como un bien público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lastRenderedPageBreak/>
        <w:t>y de status a la vez, genera</w:t>
      </w:r>
      <w:r w:rsidR="00BD5752" w:rsidRPr="00400E81">
        <w:rPr>
          <w:rStyle w:val="s1"/>
          <w:rFonts w:ascii="Times New Roman" w:hAnsi="Times New Roman"/>
          <w:sz w:val="28"/>
          <w:szCs w:val="28"/>
        </w:rPr>
        <w:t>ba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altos retornos privados y goza</w:t>
      </w:r>
      <w:r w:rsidR="00BD5752" w:rsidRPr="00400E81">
        <w:rPr>
          <w:rStyle w:val="s1"/>
          <w:rFonts w:ascii="Times New Roman" w:hAnsi="Times New Roman"/>
          <w:sz w:val="28"/>
          <w:szCs w:val="28"/>
        </w:rPr>
        <w:t xml:space="preserve">ba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de</w:t>
      </w:r>
      <w:r w:rsidR="00E95876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amplio reconocimiento por </w:t>
      </w:r>
      <w:r w:rsidR="005D477E" w:rsidRPr="00400E81">
        <w:rPr>
          <w:rStyle w:val="s1"/>
          <w:rFonts w:ascii="Times New Roman" w:hAnsi="Times New Roman"/>
          <w:sz w:val="28"/>
          <w:szCs w:val="28"/>
        </w:rPr>
        <w:t>sus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beneficios sociales </w:t>
      </w:r>
      <w:r w:rsidR="005D477E" w:rsidRPr="00400E81">
        <w:rPr>
          <w:rStyle w:val="s1"/>
          <w:rFonts w:ascii="Times New Roman" w:hAnsi="Times New Roman"/>
          <w:sz w:val="28"/>
          <w:szCs w:val="28"/>
        </w:rPr>
        <w:t>e</w:t>
      </w:r>
      <w:r w:rsidR="00E95876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impacto cultura</w:t>
      </w:r>
      <w:r w:rsidR="005D477E" w:rsidRPr="00400E81">
        <w:rPr>
          <w:rStyle w:val="s1"/>
          <w:rFonts w:ascii="Times New Roman" w:hAnsi="Times New Roman"/>
          <w:sz w:val="28"/>
          <w:szCs w:val="28"/>
        </w:rPr>
        <w:t xml:space="preserve">l. </w:t>
      </w:r>
      <w:r w:rsidR="00FC4630" w:rsidRPr="00400E81">
        <w:rPr>
          <w:rStyle w:val="s1"/>
          <w:rFonts w:ascii="Times New Roman" w:hAnsi="Times New Roman"/>
          <w:sz w:val="28"/>
          <w:szCs w:val="28"/>
        </w:rPr>
        <w:t>Sin embargo no</w:t>
      </w:r>
      <w:r w:rsidR="00E95876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CE7FBA" w:rsidRPr="00400E81">
        <w:rPr>
          <w:rStyle w:val="s1"/>
          <w:rFonts w:ascii="Times New Roman" w:hAnsi="Times New Roman"/>
          <w:sz w:val="28"/>
          <w:szCs w:val="28"/>
        </w:rPr>
        <w:t>constitu</w:t>
      </w:r>
      <w:r w:rsidR="00974CE4" w:rsidRPr="00400E81">
        <w:rPr>
          <w:rStyle w:val="s1"/>
          <w:rFonts w:ascii="Times New Roman" w:hAnsi="Times New Roman"/>
          <w:sz w:val="28"/>
          <w:szCs w:val="28"/>
        </w:rPr>
        <w:t>ía</w:t>
      </w:r>
      <w:r w:rsidR="00E95876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FC4630" w:rsidRPr="00400E81">
        <w:rPr>
          <w:rStyle w:val="s1"/>
          <w:rFonts w:ascii="Times New Roman" w:hAnsi="Times New Roman"/>
          <w:sz w:val="28"/>
          <w:szCs w:val="28"/>
        </w:rPr>
        <w:t>un derech</w:t>
      </w:r>
      <w:r w:rsidR="00974CE4" w:rsidRPr="00400E81">
        <w:rPr>
          <w:rStyle w:val="s1"/>
          <w:rFonts w:ascii="Times New Roman" w:hAnsi="Times New Roman"/>
          <w:sz w:val="28"/>
          <w:szCs w:val="28"/>
        </w:rPr>
        <w:t xml:space="preserve">o social; </w:t>
      </w:r>
      <w:r w:rsidR="007F4A41" w:rsidRPr="00400E81">
        <w:rPr>
          <w:rStyle w:val="s1"/>
          <w:rFonts w:ascii="Times New Roman" w:hAnsi="Times New Roman"/>
          <w:sz w:val="28"/>
          <w:szCs w:val="28"/>
        </w:rPr>
        <w:t xml:space="preserve">el acceso </w:t>
      </w:r>
      <w:r w:rsidR="00974CE4" w:rsidRPr="00400E81">
        <w:rPr>
          <w:rStyle w:val="s1"/>
          <w:rFonts w:ascii="Times New Roman" w:hAnsi="Times New Roman"/>
          <w:sz w:val="28"/>
          <w:szCs w:val="28"/>
        </w:rPr>
        <w:t xml:space="preserve">continuaba </w:t>
      </w:r>
      <w:r w:rsidR="002E6838" w:rsidRPr="00400E81">
        <w:rPr>
          <w:rStyle w:val="s1"/>
          <w:rFonts w:ascii="Times New Roman" w:hAnsi="Times New Roman"/>
          <w:sz w:val="28"/>
          <w:szCs w:val="28"/>
        </w:rPr>
        <w:t>limitado</w:t>
      </w:r>
      <w:r w:rsidR="007F4A41" w:rsidRPr="00400E81">
        <w:rPr>
          <w:rStyle w:val="s1"/>
          <w:rFonts w:ascii="Times New Roman" w:hAnsi="Times New Roman"/>
          <w:sz w:val="28"/>
          <w:szCs w:val="28"/>
        </w:rPr>
        <w:t xml:space="preserve"> a una minoría, aunque al final del gobierno de la UP </w:t>
      </w:r>
      <w:r w:rsidR="004E778F" w:rsidRPr="00400E81">
        <w:rPr>
          <w:rStyle w:val="s1"/>
          <w:rFonts w:ascii="Times New Roman" w:hAnsi="Times New Roman"/>
          <w:sz w:val="28"/>
          <w:szCs w:val="28"/>
        </w:rPr>
        <w:t>el sistema estaba a punto de ingresar en una primera fase de masificación de la matrícula.</w:t>
      </w:r>
    </w:p>
    <w:p w14:paraId="29767CE1" w14:textId="4B701CDE" w:rsidR="00D47463" w:rsidRPr="00400E81" w:rsidRDefault="0003244F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Todo esto se interrumpe con el golpe militar. </w:t>
      </w:r>
      <w:r w:rsidR="00C7601E" w:rsidRPr="00400E81">
        <w:rPr>
          <w:rStyle w:val="s1"/>
          <w:rFonts w:ascii="Times New Roman" w:hAnsi="Times New Roman"/>
          <w:sz w:val="28"/>
          <w:szCs w:val="28"/>
        </w:rPr>
        <w:t>Se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inaugura el tiempo de las universidades rigurosamente vigiladas. </w:t>
      </w:r>
    </w:p>
    <w:p w14:paraId="6FFECA3F" w14:textId="27105C3F" w:rsidR="00286AC8" w:rsidRPr="00400E81" w:rsidRDefault="00DC35DD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Más adelante, con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la reforma de 1981, se da un nuevo paso, esta vez en </w:t>
      </w:r>
      <w:r w:rsidR="00FB25DD" w:rsidRPr="00400E81">
        <w:rPr>
          <w:rStyle w:val="s1"/>
          <w:rFonts w:ascii="Times New Roman" w:hAnsi="Times New Roman"/>
          <w:sz w:val="28"/>
          <w:szCs w:val="28"/>
        </w:rPr>
        <w:t xml:space="preserve">una doble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direcció</w:t>
      </w:r>
      <w:r w:rsidR="00FB25DD" w:rsidRPr="00400E81">
        <w:rPr>
          <w:rStyle w:val="s1"/>
          <w:rFonts w:ascii="Times New Roman" w:hAnsi="Times New Roman"/>
          <w:sz w:val="28"/>
          <w:szCs w:val="28"/>
        </w:rPr>
        <w:t>n.</w:t>
      </w:r>
      <w:r w:rsidR="00CA1ABB" w:rsidRPr="00400E81">
        <w:rPr>
          <w:rStyle w:val="s1"/>
          <w:rFonts w:ascii="Times New Roman" w:hAnsi="Times New Roman"/>
          <w:sz w:val="28"/>
          <w:szCs w:val="28"/>
        </w:rPr>
        <w:t xml:space="preserve"> Por un lado, las universidades est</w:t>
      </w:r>
      <w:r w:rsidR="00CB3265" w:rsidRPr="00400E81">
        <w:rPr>
          <w:rStyle w:val="s1"/>
          <w:rFonts w:ascii="Times New Roman" w:hAnsi="Times New Roman"/>
          <w:sz w:val="28"/>
          <w:szCs w:val="28"/>
        </w:rPr>
        <w:t>at</w:t>
      </w:r>
      <w:r w:rsidR="00CA1ABB" w:rsidRPr="00400E81">
        <w:rPr>
          <w:rStyle w:val="s1"/>
          <w:rFonts w:ascii="Times New Roman" w:hAnsi="Times New Roman"/>
          <w:sz w:val="28"/>
          <w:szCs w:val="28"/>
        </w:rPr>
        <w:t xml:space="preserve">ales deben </w:t>
      </w:r>
      <w:r w:rsidR="003608CF" w:rsidRPr="00400E81">
        <w:rPr>
          <w:rStyle w:val="s1"/>
          <w:rFonts w:ascii="Times New Roman" w:hAnsi="Times New Roman"/>
          <w:sz w:val="28"/>
          <w:szCs w:val="28"/>
        </w:rPr>
        <w:t xml:space="preserve">cobrar aranceles y financiarse parcialmente con recursos privados. Por el otro, </w:t>
      </w:r>
      <w:r w:rsidR="00632004" w:rsidRPr="00400E81">
        <w:rPr>
          <w:rStyle w:val="s1"/>
          <w:rFonts w:ascii="Times New Roman" w:hAnsi="Times New Roman"/>
          <w:sz w:val="28"/>
          <w:szCs w:val="28"/>
        </w:rPr>
        <w:t xml:space="preserve">se autoriza la fundación de universidades privadas </w:t>
      </w:r>
      <w:r w:rsidR="00286AC8" w:rsidRPr="00400E81">
        <w:rPr>
          <w:rStyle w:val="s1"/>
          <w:rFonts w:ascii="Times New Roman" w:hAnsi="Times New Roman"/>
          <w:sz w:val="28"/>
          <w:szCs w:val="28"/>
        </w:rPr>
        <w:t>financiadas por el pago de aranceles en el mercado.</w:t>
      </w:r>
    </w:p>
    <w:p w14:paraId="04408CBB" w14:textId="62C6A78D" w:rsidR="00BD7D05" w:rsidRPr="00400E81" w:rsidRDefault="00D47463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Se anticipa</w:t>
      </w:r>
      <w:r w:rsidR="00CA4817" w:rsidRPr="00400E81">
        <w:rPr>
          <w:rStyle w:val="s1"/>
          <w:rFonts w:ascii="Times New Roman" w:hAnsi="Times New Roman"/>
          <w:sz w:val="28"/>
          <w:szCs w:val="28"/>
        </w:rPr>
        <w:t>ba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de esta forma </w:t>
      </w:r>
      <w:r w:rsidR="000375D3" w:rsidRPr="00400E81">
        <w:rPr>
          <w:rStyle w:val="s1"/>
          <w:rFonts w:ascii="Times New Roman" w:hAnsi="Times New Roman"/>
          <w:sz w:val="28"/>
          <w:szCs w:val="28"/>
        </w:rPr>
        <w:t>una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verdadera</w:t>
      </w:r>
      <w:r w:rsidRPr="00400E8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ola, habitualmente denominada </w:t>
      </w:r>
      <w:r w:rsidRPr="00400E81">
        <w:rPr>
          <w:rStyle w:val="s1"/>
          <w:rFonts w:ascii="Times New Roman" w:hAnsi="Times New Roman"/>
          <w:sz w:val="28"/>
          <w:szCs w:val="28"/>
          <w:u w:val="single"/>
        </w:rPr>
        <w:t>neoliberal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, que </w:t>
      </w:r>
      <w:r w:rsidR="00C828ED" w:rsidRPr="00400E81">
        <w:rPr>
          <w:rStyle w:val="s1"/>
          <w:rFonts w:ascii="Times New Roman" w:hAnsi="Times New Roman"/>
          <w:sz w:val="28"/>
          <w:szCs w:val="28"/>
        </w:rPr>
        <w:t>pronto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4C3991" w:rsidRPr="00400E81">
        <w:rPr>
          <w:rStyle w:val="s1"/>
          <w:rFonts w:ascii="Times New Roman" w:hAnsi="Times New Roman"/>
          <w:sz w:val="28"/>
          <w:szCs w:val="28"/>
        </w:rPr>
        <w:t xml:space="preserve">recorrería el mundo </w:t>
      </w:r>
      <w:r w:rsidR="00D625AA" w:rsidRPr="00400E81">
        <w:rPr>
          <w:rStyle w:val="s1"/>
          <w:rFonts w:ascii="Times New Roman" w:hAnsi="Times New Roman"/>
          <w:sz w:val="28"/>
          <w:szCs w:val="28"/>
        </w:rPr>
        <w:t xml:space="preserve">y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llevaría </w:t>
      </w:r>
      <w:r w:rsidR="00D625AA" w:rsidRPr="00400E81">
        <w:rPr>
          <w:rStyle w:val="s1"/>
          <w:rFonts w:ascii="Times New Roman" w:hAnsi="Times New Roman"/>
          <w:sz w:val="28"/>
          <w:szCs w:val="28"/>
        </w:rPr>
        <w:t xml:space="preserve">al </w:t>
      </w:r>
      <w:r w:rsidRPr="00400E81">
        <w:rPr>
          <w:rStyle w:val="s1"/>
          <w:rFonts w:ascii="Times New Roman" w:hAnsi="Times New Roman"/>
          <w:sz w:val="28"/>
          <w:szCs w:val="28"/>
        </w:rPr>
        <w:t>cobro de aranceles en universidades estatales</w:t>
      </w:r>
      <w:r w:rsidR="00D625AA" w:rsidRPr="00400E81">
        <w:rPr>
          <w:rStyle w:val="s1"/>
          <w:rFonts w:ascii="Times New Roman" w:hAnsi="Times New Roman"/>
          <w:sz w:val="28"/>
          <w:szCs w:val="28"/>
        </w:rPr>
        <w:t xml:space="preserve"> en países tan diferentes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como</w:t>
      </w:r>
      <w:r w:rsidR="00F56214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400E81">
        <w:rPr>
          <w:rStyle w:val="s1"/>
          <w:rFonts w:ascii="Times New Roman" w:hAnsi="Times New Roman"/>
          <w:sz w:val="28"/>
          <w:szCs w:val="28"/>
        </w:rPr>
        <w:t>Australia, China, Países Bajos</w:t>
      </w:r>
      <w:r w:rsidR="00F56214" w:rsidRPr="00400E81">
        <w:rPr>
          <w:rStyle w:val="s1"/>
          <w:rFonts w:ascii="Times New Roman" w:hAnsi="Times New Roman"/>
          <w:sz w:val="28"/>
          <w:szCs w:val="28"/>
        </w:rPr>
        <w:t xml:space="preserve"> y </w:t>
      </w:r>
      <w:r w:rsidRPr="00400E81">
        <w:rPr>
          <w:rStyle w:val="s1"/>
          <w:rFonts w:ascii="Times New Roman" w:hAnsi="Times New Roman"/>
          <w:sz w:val="28"/>
          <w:szCs w:val="28"/>
        </w:rPr>
        <w:t>Rusia</w:t>
      </w:r>
      <w:r w:rsidR="0065713F" w:rsidRPr="00400E81">
        <w:rPr>
          <w:rStyle w:val="s1"/>
          <w:rFonts w:ascii="Times New Roman" w:hAnsi="Times New Roman"/>
          <w:sz w:val="28"/>
          <w:szCs w:val="28"/>
        </w:rPr>
        <w:t xml:space="preserve">, y al establecimiento de universidades privadas en países </w:t>
      </w:r>
      <w:r w:rsidR="001F5D40" w:rsidRPr="00400E81">
        <w:rPr>
          <w:rStyle w:val="s1"/>
          <w:rFonts w:ascii="Times New Roman" w:hAnsi="Times New Roman"/>
          <w:sz w:val="28"/>
          <w:szCs w:val="28"/>
        </w:rPr>
        <w:t xml:space="preserve">como Costa Rica, </w:t>
      </w:r>
      <w:r w:rsidR="00496039" w:rsidRPr="00400E81">
        <w:rPr>
          <w:rStyle w:val="s1"/>
          <w:rFonts w:ascii="Times New Roman" w:hAnsi="Times New Roman"/>
          <w:sz w:val="28"/>
          <w:szCs w:val="28"/>
        </w:rPr>
        <w:t xml:space="preserve">India, </w:t>
      </w:r>
      <w:r w:rsidR="001F5D40" w:rsidRPr="00400E81">
        <w:rPr>
          <w:rStyle w:val="s1"/>
          <w:rFonts w:ascii="Times New Roman" w:hAnsi="Times New Roman"/>
          <w:sz w:val="28"/>
          <w:szCs w:val="28"/>
        </w:rPr>
        <w:t xml:space="preserve">Malasia, </w:t>
      </w:r>
      <w:r w:rsidR="00496039" w:rsidRPr="00400E81">
        <w:rPr>
          <w:rStyle w:val="s1"/>
          <w:rFonts w:ascii="Times New Roman" w:hAnsi="Times New Roman"/>
          <w:sz w:val="28"/>
          <w:szCs w:val="28"/>
        </w:rPr>
        <w:t>Polonia y Uruguay</w:t>
      </w:r>
      <w:r w:rsidR="004D0D9A" w:rsidRPr="00400E81">
        <w:rPr>
          <w:rStyle w:val="s1"/>
          <w:rFonts w:ascii="Times New Roman" w:hAnsi="Times New Roman"/>
          <w:sz w:val="28"/>
          <w:szCs w:val="28"/>
        </w:rPr>
        <w:t xml:space="preserve">. </w:t>
      </w:r>
      <w:r w:rsidRPr="00400E81">
        <w:rPr>
          <w:rStyle w:val="s1"/>
          <w:rFonts w:ascii="Times New Roman" w:hAnsi="Times New Roman"/>
          <w:sz w:val="28"/>
          <w:szCs w:val="28"/>
        </w:rPr>
        <w:t>A</w:t>
      </w:r>
      <w:r w:rsidR="000B3952" w:rsidRPr="00400E81">
        <w:rPr>
          <w:rStyle w:val="s1"/>
          <w:rFonts w:ascii="Times New Roman" w:hAnsi="Times New Roman"/>
          <w:sz w:val="28"/>
          <w:szCs w:val="28"/>
        </w:rPr>
        <w:t>lgunos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hablan de una </w:t>
      </w:r>
      <w:r w:rsidRPr="00400E81">
        <w:rPr>
          <w:rStyle w:val="s1"/>
          <w:rFonts w:ascii="Times New Roman" w:hAnsi="Times New Roman"/>
          <w:sz w:val="28"/>
          <w:szCs w:val="28"/>
          <w:u w:val="single"/>
        </w:rPr>
        <w:t>privatización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4D0D9A" w:rsidRPr="00400E81">
        <w:rPr>
          <w:rStyle w:val="s1"/>
          <w:rFonts w:ascii="Times New Roman" w:hAnsi="Times New Roman"/>
          <w:sz w:val="28"/>
          <w:szCs w:val="28"/>
          <w:u w:val="single"/>
        </w:rPr>
        <w:t>global</w:t>
      </w:r>
      <w:r w:rsidR="004D0D9A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de la educación superior y otros de su </w:t>
      </w:r>
      <w:r w:rsidRPr="00400E81">
        <w:rPr>
          <w:rStyle w:val="s1"/>
          <w:rFonts w:ascii="Times New Roman" w:hAnsi="Times New Roman"/>
          <w:sz w:val="28"/>
          <w:szCs w:val="28"/>
          <w:u w:val="single"/>
        </w:rPr>
        <w:t>mercantilizaci</w:t>
      </w:r>
      <w:r w:rsidR="00F12CD6" w:rsidRPr="00400E81">
        <w:rPr>
          <w:rStyle w:val="s1"/>
          <w:rFonts w:ascii="Times New Roman" w:hAnsi="Times New Roman"/>
          <w:sz w:val="28"/>
          <w:szCs w:val="28"/>
          <w:u w:val="single"/>
        </w:rPr>
        <w:t>ó</w:t>
      </w:r>
      <w:r w:rsidRPr="00400E81">
        <w:rPr>
          <w:rStyle w:val="s1"/>
          <w:rFonts w:ascii="Times New Roman" w:hAnsi="Times New Roman"/>
          <w:sz w:val="28"/>
          <w:szCs w:val="28"/>
          <w:u w:val="single"/>
        </w:rPr>
        <w:t>n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. </w:t>
      </w:r>
    </w:p>
    <w:p w14:paraId="3B63993B" w14:textId="77777777" w:rsidR="00D47463" w:rsidRPr="00400E81" w:rsidRDefault="00D47463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En Chile este fenómeno fue </w:t>
      </w:r>
      <w:r w:rsidR="000603E5" w:rsidRPr="00400E81">
        <w:rPr>
          <w:rStyle w:val="s1"/>
          <w:rFonts w:ascii="Times New Roman" w:hAnsi="Times New Roman"/>
          <w:sz w:val="28"/>
          <w:szCs w:val="28"/>
        </w:rPr>
        <w:t xml:space="preserve">especialmente intenso. </w:t>
      </w:r>
      <w:r w:rsidR="000644AC" w:rsidRPr="00400E81">
        <w:rPr>
          <w:rStyle w:val="s1"/>
          <w:rFonts w:ascii="Times New Roman" w:hAnsi="Times New Roman"/>
          <w:sz w:val="28"/>
          <w:szCs w:val="28"/>
        </w:rPr>
        <w:t>Se crearon múltiples nuevas universidades, IP y CFT</w:t>
      </w:r>
      <w:r w:rsidR="00BF627C" w:rsidRPr="00400E81">
        <w:rPr>
          <w:rStyle w:val="s1"/>
          <w:rFonts w:ascii="Times New Roman" w:hAnsi="Times New Roman"/>
          <w:sz w:val="28"/>
          <w:szCs w:val="28"/>
        </w:rPr>
        <w:t xml:space="preserve">, especialmente después de 1988, y las dos universidades </w:t>
      </w:r>
      <w:r w:rsidR="00DF6042" w:rsidRPr="00400E81">
        <w:rPr>
          <w:rStyle w:val="s1"/>
          <w:rFonts w:ascii="Times New Roman" w:hAnsi="Times New Roman"/>
          <w:sz w:val="28"/>
          <w:szCs w:val="28"/>
        </w:rPr>
        <w:t>estatales fueron forzadas a</w:t>
      </w:r>
      <w:r w:rsidR="00A76B87" w:rsidRPr="00400E81">
        <w:rPr>
          <w:rStyle w:val="s1"/>
          <w:rFonts w:ascii="Times New Roman" w:hAnsi="Times New Roman"/>
          <w:sz w:val="28"/>
          <w:szCs w:val="28"/>
        </w:rPr>
        <w:t xml:space="preserve"> desprenderse de sus sedes, de cuya fusión </w:t>
      </w:r>
      <w:r w:rsidR="004952EA" w:rsidRPr="00400E81">
        <w:rPr>
          <w:rStyle w:val="s1"/>
          <w:rFonts w:ascii="Times New Roman" w:hAnsi="Times New Roman"/>
          <w:sz w:val="28"/>
          <w:szCs w:val="28"/>
        </w:rPr>
        <w:t xml:space="preserve">o </w:t>
      </w:r>
      <w:r w:rsidR="00C4172B" w:rsidRPr="00400E81">
        <w:rPr>
          <w:rStyle w:val="s1"/>
          <w:rFonts w:ascii="Times New Roman" w:hAnsi="Times New Roman"/>
          <w:sz w:val="28"/>
          <w:szCs w:val="28"/>
        </w:rPr>
        <w:t xml:space="preserve">proyección </w:t>
      </w:r>
      <w:r w:rsidR="004952EA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76B87" w:rsidRPr="00400E81">
        <w:rPr>
          <w:rStyle w:val="s1"/>
          <w:rFonts w:ascii="Times New Roman" w:hAnsi="Times New Roman"/>
          <w:sz w:val="28"/>
          <w:szCs w:val="28"/>
        </w:rPr>
        <w:t xml:space="preserve">nacieron finalmente </w:t>
      </w:r>
      <w:r w:rsidR="00C4172B" w:rsidRPr="00400E81">
        <w:rPr>
          <w:rStyle w:val="s1"/>
          <w:rFonts w:ascii="Times New Roman" w:hAnsi="Times New Roman"/>
          <w:sz w:val="28"/>
          <w:szCs w:val="28"/>
        </w:rPr>
        <w:t>catorce</w:t>
      </w:r>
      <w:r w:rsidR="00D8141D" w:rsidRPr="00400E81">
        <w:rPr>
          <w:rStyle w:val="s1"/>
          <w:rFonts w:ascii="Times New Roman" w:hAnsi="Times New Roman"/>
          <w:sz w:val="28"/>
          <w:szCs w:val="28"/>
        </w:rPr>
        <w:t xml:space="preserve"> nuevas </w:t>
      </w:r>
      <w:r w:rsidR="00380EDB" w:rsidRPr="00400E81">
        <w:rPr>
          <w:rStyle w:val="s1"/>
          <w:rFonts w:ascii="Times New Roman" w:hAnsi="Times New Roman"/>
          <w:sz w:val="28"/>
          <w:szCs w:val="28"/>
        </w:rPr>
        <w:t>universidades region</w:t>
      </w:r>
      <w:r w:rsidR="00A55B8D" w:rsidRPr="00400E81">
        <w:rPr>
          <w:rStyle w:val="s1"/>
          <w:rFonts w:ascii="Times New Roman" w:hAnsi="Times New Roman"/>
          <w:sz w:val="28"/>
          <w:szCs w:val="28"/>
        </w:rPr>
        <w:t>ales</w:t>
      </w:r>
      <w:r w:rsidR="00380EDB" w:rsidRPr="00400E81">
        <w:rPr>
          <w:rStyle w:val="s1"/>
          <w:rFonts w:ascii="Times New Roman" w:hAnsi="Times New Roman"/>
          <w:sz w:val="28"/>
          <w:szCs w:val="28"/>
        </w:rPr>
        <w:t xml:space="preserve">. </w:t>
      </w:r>
    </w:p>
    <w:p w14:paraId="76FA4838" w14:textId="77777777" w:rsidR="00D47463" w:rsidRPr="00400E81" w:rsidRDefault="00D47463" w:rsidP="00F12CD6">
      <w:pPr>
        <w:pStyle w:val="p2"/>
        <w:spacing w:line="360" w:lineRule="auto"/>
        <w:rPr>
          <w:rFonts w:ascii="Times New Roman" w:hAnsi="Times New Roman"/>
          <w:sz w:val="28"/>
          <w:szCs w:val="28"/>
        </w:rPr>
      </w:pPr>
    </w:p>
    <w:p w14:paraId="059828FF" w14:textId="2C9B82DA" w:rsidR="0038700A" w:rsidRPr="00400E81" w:rsidRDefault="00D47463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Se </w:t>
      </w:r>
      <w:r w:rsidR="005C69F7" w:rsidRPr="00400E81">
        <w:rPr>
          <w:rStyle w:val="s1"/>
          <w:rFonts w:ascii="Times New Roman" w:hAnsi="Times New Roman"/>
          <w:sz w:val="28"/>
          <w:szCs w:val="28"/>
        </w:rPr>
        <w:t>consolidaba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así un sistema mixto de provisión y financiamiento, extraordinariamente diverso y complejo, con universidades estatales</w:t>
      </w:r>
      <w:r w:rsidR="00A55B8D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privadas subvencionadas directamente </w:t>
      </w:r>
      <w:r w:rsidR="009A0484" w:rsidRPr="00400E81">
        <w:rPr>
          <w:rStyle w:val="s1"/>
          <w:rFonts w:ascii="Times New Roman" w:hAnsi="Times New Roman"/>
          <w:sz w:val="28"/>
          <w:szCs w:val="28"/>
        </w:rPr>
        <w:t>por el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Estad</w:t>
      </w:r>
      <w:r w:rsidR="00430392" w:rsidRPr="00400E81">
        <w:rPr>
          <w:rStyle w:val="s1"/>
          <w:rFonts w:ascii="Times New Roman" w:hAnsi="Times New Roman"/>
          <w:sz w:val="28"/>
          <w:szCs w:val="28"/>
        </w:rPr>
        <w:t>o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y privadas sin subsidio</w:t>
      </w:r>
      <w:r w:rsidR="00430392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430392" w:rsidRPr="00400E81">
        <w:rPr>
          <w:rStyle w:val="s1"/>
          <w:rFonts w:ascii="Times New Roman" w:hAnsi="Times New Roman"/>
          <w:sz w:val="28"/>
          <w:szCs w:val="28"/>
        </w:rPr>
        <w:lastRenderedPageBreak/>
        <w:t>fiscal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directo</w:t>
      </w:r>
      <w:r w:rsidR="00430392" w:rsidRPr="00400E81">
        <w:rPr>
          <w:rStyle w:val="s1"/>
          <w:rFonts w:ascii="Times New Roman" w:hAnsi="Times New Roman"/>
          <w:sz w:val="28"/>
          <w:szCs w:val="28"/>
        </w:rPr>
        <w:t>; además</w:t>
      </w:r>
      <w:r w:rsidR="00466379" w:rsidRPr="00400E81">
        <w:rPr>
          <w:rStyle w:val="s1"/>
          <w:rFonts w:ascii="Times New Roman" w:hAnsi="Times New Roman"/>
          <w:sz w:val="28"/>
          <w:szCs w:val="28"/>
        </w:rPr>
        <w:t xml:space="preserve"> de </w:t>
      </w:r>
      <w:r w:rsidRPr="00400E81">
        <w:rPr>
          <w:rStyle w:val="s1"/>
          <w:rFonts w:ascii="Times New Roman" w:hAnsi="Times New Roman"/>
          <w:sz w:val="28"/>
          <w:szCs w:val="28"/>
        </w:rPr>
        <w:t>IP</w:t>
      </w:r>
      <w:r w:rsidR="00993A37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466379" w:rsidRPr="00400E81">
        <w:rPr>
          <w:rStyle w:val="s1"/>
          <w:rFonts w:ascii="Times New Roman" w:hAnsi="Times New Roman"/>
          <w:sz w:val="28"/>
          <w:szCs w:val="28"/>
        </w:rPr>
        <w:t xml:space="preserve">y </w:t>
      </w:r>
      <w:r w:rsidRPr="00400E81">
        <w:rPr>
          <w:rStyle w:val="s1"/>
          <w:rFonts w:ascii="Times New Roman" w:hAnsi="Times New Roman"/>
          <w:sz w:val="28"/>
          <w:szCs w:val="28"/>
        </w:rPr>
        <w:t>CFT</w:t>
      </w:r>
      <w:r w:rsidR="00466379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privados </w:t>
      </w:r>
      <w:r w:rsidR="00993A37" w:rsidRPr="00400E81">
        <w:rPr>
          <w:rStyle w:val="s1"/>
          <w:rFonts w:ascii="Times New Roman" w:hAnsi="Times New Roman"/>
          <w:sz w:val="28"/>
          <w:szCs w:val="28"/>
        </w:rPr>
        <w:t xml:space="preserve">a los cuales se </w:t>
      </w:r>
      <w:r w:rsidR="007F749F" w:rsidRPr="00400E81">
        <w:rPr>
          <w:rStyle w:val="s1"/>
          <w:rFonts w:ascii="Times New Roman" w:hAnsi="Times New Roman"/>
          <w:sz w:val="28"/>
          <w:szCs w:val="28"/>
        </w:rPr>
        <w:t xml:space="preserve">agregó últimamente una nueva generación de CFT </w:t>
      </w:r>
      <w:r w:rsidR="00466379" w:rsidRPr="00400E81">
        <w:rPr>
          <w:rStyle w:val="s1"/>
          <w:rFonts w:ascii="Times New Roman" w:hAnsi="Times New Roman"/>
          <w:sz w:val="28"/>
          <w:szCs w:val="28"/>
        </w:rPr>
        <w:t>est</w:t>
      </w:r>
      <w:r w:rsidR="00E76DD5" w:rsidRPr="00400E81">
        <w:rPr>
          <w:rStyle w:val="s1"/>
          <w:rFonts w:ascii="Times New Roman" w:hAnsi="Times New Roman"/>
          <w:sz w:val="28"/>
          <w:szCs w:val="28"/>
        </w:rPr>
        <w:t>ata</w:t>
      </w:r>
      <w:r w:rsidR="00466379" w:rsidRPr="00400E81">
        <w:rPr>
          <w:rStyle w:val="s1"/>
          <w:rFonts w:ascii="Times New Roman" w:hAnsi="Times New Roman"/>
          <w:sz w:val="28"/>
          <w:szCs w:val="28"/>
        </w:rPr>
        <w:t>les.</w:t>
      </w:r>
    </w:p>
    <w:p w14:paraId="1D069750" w14:textId="5648D34E" w:rsidR="00C15DD8" w:rsidRPr="00400E81" w:rsidRDefault="00D47463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 xml:space="preserve">Las </w:t>
      </w:r>
      <w:r w:rsidR="00900646" w:rsidRPr="00400E81">
        <w:rPr>
          <w:rStyle w:val="s1"/>
          <w:rFonts w:ascii="Times New Roman" w:hAnsi="Times New Roman"/>
          <w:sz w:val="28"/>
          <w:szCs w:val="28"/>
        </w:rPr>
        <w:t>nociones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de Estado docente, acceso restringido</w:t>
      </w:r>
      <w:r w:rsidR="003C27E7" w:rsidRPr="00400E81">
        <w:rPr>
          <w:rStyle w:val="s1"/>
          <w:rFonts w:ascii="Times New Roman" w:hAnsi="Times New Roman"/>
          <w:sz w:val="28"/>
          <w:szCs w:val="28"/>
        </w:rPr>
        <w:t xml:space="preserve"> y </w:t>
      </w:r>
      <w:r w:rsidR="003B2962" w:rsidRPr="00400E81">
        <w:rPr>
          <w:rStyle w:val="s1"/>
          <w:rFonts w:ascii="Times New Roman" w:hAnsi="Times New Roman"/>
          <w:sz w:val="28"/>
          <w:szCs w:val="28"/>
        </w:rPr>
        <w:t xml:space="preserve">relativa </w:t>
      </w:r>
      <w:r w:rsidRPr="00400E81">
        <w:rPr>
          <w:rStyle w:val="s1"/>
          <w:rFonts w:ascii="Times New Roman" w:hAnsi="Times New Roman"/>
          <w:sz w:val="28"/>
          <w:szCs w:val="28"/>
        </w:rPr>
        <w:t>hom</w:t>
      </w:r>
      <w:r w:rsidR="00994B7F" w:rsidRPr="00400E81">
        <w:rPr>
          <w:rStyle w:val="s1"/>
          <w:rFonts w:ascii="Times New Roman" w:hAnsi="Times New Roman"/>
          <w:sz w:val="28"/>
          <w:szCs w:val="28"/>
        </w:rPr>
        <w:t>o</w:t>
      </w:r>
      <w:r w:rsidRPr="00400E81">
        <w:rPr>
          <w:rStyle w:val="s1"/>
          <w:rFonts w:ascii="Times New Roman" w:hAnsi="Times New Roman"/>
          <w:sz w:val="28"/>
          <w:szCs w:val="28"/>
        </w:rPr>
        <w:t>geneidad</w:t>
      </w:r>
      <w:r w:rsidRPr="00400E8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social de los estudiantes han quedado en el pasado. Hoy nuestra ES </w:t>
      </w:r>
      <w:r w:rsidR="003B2962" w:rsidRPr="00400E81">
        <w:rPr>
          <w:rStyle w:val="s1"/>
          <w:rFonts w:ascii="Times New Roman" w:hAnsi="Times New Roman"/>
          <w:sz w:val="28"/>
          <w:szCs w:val="28"/>
        </w:rPr>
        <w:t xml:space="preserve">es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de acceso universal y </w:t>
      </w:r>
      <w:r w:rsidR="0041357D" w:rsidRPr="00400E81">
        <w:rPr>
          <w:rStyle w:val="s1"/>
          <w:rFonts w:ascii="Times New Roman" w:hAnsi="Times New Roman"/>
          <w:sz w:val="28"/>
          <w:szCs w:val="28"/>
        </w:rPr>
        <w:t xml:space="preserve">la tasa </w:t>
      </w:r>
      <w:r w:rsidRPr="00400E81">
        <w:rPr>
          <w:rStyle w:val="s1"/>
          <w:rFonts w:ascii="Times New Roman" w:hAnsi="Times New Roman"/>
          <w:sz w:val="28"/>
          <w:szCs w:val="28"/>
        </w:rPr>
        <w:t>de participación es superior a</w:t>
      </w:r>
      <w:r w:rsidR="00D3567C" w:rsidRPr="00400E81">
        <w:rPr>
          <w:rStyle w:val="s1"/>
          <w:rFonts w:ascii="Times New Roman" w:hAnsi="Times New Roman"/>
          <w:sz w:val="28"/>
          <w:szCs w:val="28"/>
        </w:rPr>
        <w:t xml:space="preserve"> la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del promedio de la OECD. </w:t>
      </w:r>
      <w:r w:rsidR="00D3567C" w:rsidRPr="00400E81">
        <w:rPr>
          <w:rStyle w:val="s1"/>
          <w:rFonts w:ascii="Times New Roman" w:hAnsi="Times New Roman"/>
          <w:sz w:val="28"/>
          <w:szCs w:val="28"/>
        </w:rPr>
        <w:t xml:space="preserve">En la práctica, la ES se ha transformado en un derecho social.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La mayoría de los estudiantes </w:t>
      </w:r>
      <w:r w:rsidR="00652D40" w:rsidRPr="00400E81">
        <w:rPr>
          <w:rStyle w:val="s1"/>
          <w:rFonts w:ascii="Times New Roman" w:hAnsi="Times New Roman"/>
          <w:sz w:val="28"/>
          <w:szCs w:val="28"/>
        </w:rPr>
        <w:t xml:space="preserve">pertenece </w:t>
      </w:r>
      <w:r w:rsidRPr="00400E81">
        <w:rPr>
          <w:rStyle w:val="s1"/>
          <w:rFonts w:ascii="Times New Roman" w:hAnsi="Times New Roman"/>
          <w:sz w:val="28"/>
          <w:szCs w:val="28"/>
        </w:rPr>
        <w:t>a</w:t>
      </w:r>
      <w:r w:rsidR="00652D40" w:rsidRPr="00400E81">
        <w:rPr>
          <w:rStyle w:val="s1"/>
          <w:rFonts w:ascii="Times New Roman" w:hAnsi="Times New Roman"/>
          <w:sz w:val="28"/>
          <w:szCs w:val="28"/>
        </w:rPr>
        <w:t xml:space="preserve"> la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primera generación </w:t>
      </w:r>
      <w:r w:rsidR="00256C70" w:rsidRPr="00400E81">
        <w:rPr>
          <w:rStyle w:val="s1"/>
          <w:rFonts w:ascii="Times New Roman" w:hAnsi="Times New Roman"/>
          <w:sz w:val="28"/>
          <w:szCs w:val="28"/>
        </w:rPr>
        <w:t xml:space="preserve">de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sus familias </w:t>
      </w:r>
      <w:r w:rsidR="00256C70" w:rsidRPr="00400E81">
        <w:rPr>
          <w:rStyle w:val="s1"/>
          <w:rFonts w:ascii="Times New Roman" w:hAnsi="Times New Roman"/>
          <w:sz w:val="28"/>
          <w:szCs w:val="28"/>
        </w:rPr>
        <w:t>que ingresa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a </w:t>
      </w:r>
      <w:r w:rsidR="00C91A17" w:rsidRPr="00400E81">
        <w:rPr>
          <w:rStyle w:val="s1"/>
          <w:rFonts w:ascii="Times New Roman" w:hAnsi="Times New Roman"/>
          <w:sz w:val="28"/>
          <w:szCs w:val="28"/>
        </w:rPr>
        <w:t>este nivel de estudios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. </w:t>
      </w:r>
    </w:p>
    <w:p w14:paraId="7122994C" w14:textId="42DF3D2A" w:rsidR="00D47463" w:rsidRPr="00400E81" w:rsidRDefault="004D134B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A su turno, todas</w:t>
      </w:r>
      <w:r w:rsidR="00B05D87" w:rsidRPr="00400E81">
        <w:rPr>
          <w:rStyle w:val="s1"/>
          <w:rFonts w:ascii="Times New Roman" w:hAnsi="Times New Roman"/>
          <w:sz w:val="28"/>
          <w:szCs w:val="28"/>
        </w:rPr>
        <w:t xml:space="preserve"> las instituciones</w:t>
      </w:r>
      <w:r w:rsidR="00695C81" w:rsidRPr="00400E81">
        <w:rPr>
          <w:rStyle w:val="s1"/>
          <w:rFonts w:ascii="Times New Roman" w:hAnsi="Times New Roman"/>
          <w:sz w:val="28"/>
          <w:szCs w:val="28"/>
        </w:rPr>
        <w:t>—estatales y privadas—</w:t>
      </w:r>
      <w:r w:rsidR="00B05D87" w:rsidRPr="00400E81">
        <w:rPr>
          <w:rStyle w:val="s1"/>
          <w:rFonts w:ascii="Times New Roman" w:hAnsi="Times New Roman"/>
          <w:sz w:val="28"/>
          <w:szCs w:val="28"/>
        </w:rPr>
        <w:t>cobran aranceles</w:t>
      </w:r>
      <w:r w:rsidR="00695C81" w:rsidRPr="00400E81">
        <w:rPr>
          <w:rStyle w:val="s1"/>
          <w:rFonts w:ascii="Times New Roman" w:hAnsi="Times New Roman"/>
          <w:sz w:val="28"/>
          <w:szCs w:val="28"/>
        </w:rPr>
        <w:t xml:space="preserve">. </w:t>
      </w:r>
      <w:r w:rsidR="002624C7" w:rsidRPr="00400E81">
        <w:rPr>
          <w:rStyle w:val="s1"/>
          <w:rFonts w:ascii="Times New Roman" w:hAnsi="Times New Roman"/>
          <w:sz w:val="28"/>
          <w:szCs w:val="28"/>
        </w:rPr>
        <w:t>Solo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los estudiantes</w:t>
      </w:r>
      <w:r w:rsidR="002F5323" w:rsidRPr="00400E81">
        <w:rPr>
          <w:rStyle w:val="s1"/>
          <w:rFonts w:ascii="Times New Roman" w:hAnsi="Times New Roman"/>
          <w:sz w:val="28"/>
          <w:szCs w:val="28"/>
        </w:rPr>
        <w:t xml:space="preserve"> provenientes del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60% </w:t>
      </w:r>
      <w:r w:rsidR="006C7A62" w:rsidRPr="00400E81">
        <w:rPr>
          <w:rStyle w:val="s1"/>
          <w:rFonts w:ascii="Times New Roman" w:hAnsi="Times New Roman"/>
          <w:sz w:val="28"/>
          <w:szCs w:val="28"/>
        </w:rPr>
        <w:t xml:space="preserve">o del 70%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de la población de menores recursos </w:t>
      </w:r>
      <w:r w:rsidR="002715A6" w:rsidRPr="00400E81">
        <w:rPr>
          <w:rStyle w:val="s1"/>
          <w:rFonts w:ascii="Times New Roman" w:hAnsi="Times New Roman"/>
          <w:sz w:val="28"/>
          <w:szCs w:val="28"/>
        </w:rPr>
        <w:t>cursan</w:t>
      </w:r>
      <w:r w:rsidR="006C7A62" w:rsidRPr="00400E81">
        <w:rPr>
          <w:rStyle w:val="s1"/>
          <w:rFonts w:ascii="Times New Roman" w:hAnsi="Times New Roman"/>
          <w:sz w:val="28"/>
          <w:szCs w:val="28"/>
        </w:rPr>
        <w:t xml:space="preserve"> sus estudios </w:t>
      </w:r>
      <w:r w:rsidR="002715A6" w:rsidRPr="00400E81">
        <w:rPr>
          <w:rStyle w:val="s1"/>
          <w:rFonts w:ascii="Times New Roman" w:hAnsi="Times New Roman"/>
          <w:sz w:val="28"/>
          <w:szCs w:val="28"/>
        </w:rPr>
        <w:t xml:space="preserve">gratuitamente en universidades </w:t>
      </w:r>
      <w:r w:rsidR="00A25645" w:rsidRPr="00400E81">
        <w:rPr>
          <w:rStyle w:val="s1"/>
          <w:rFonts w:ascii="Times New Roman" w:hAnsi="Times New Roman"/>
          <w:sz w:val="28"/>
          <w:szCs w:val="28"/>
        </w:rPr>
        <w:t>o</w:t>
      </w:r>
      <w:r w:rsidR="002715A6" w:rsidRPr="00400E81">
        <w:rPr>
          <w:rStyle w:val="s1"/>
          <w:rFonts w:ascii="Times New Roman" w:hAnsi="Times New Roman"/>
          <w:sz w:val="28"/>
          <w:szCs w:val="28"/>
        </w:rPr>
        <w:t xml:space="preserve"> instituciones no-universitarias</w:t>
      </w:r>
      <w:r w:rsidR="002624C7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2624C7" w:rsidRPr="00400E81">
        <w:rPr>
          <w:rStyle w:val="s1"/>
          <w:rFonts w:ascii="Times New Roman" w:hAnsi="Times New Roman"/>
          <w:sz w:val="28"/>
          <w:szCs w:val="28"/>
        </w:rPr>
        <w:t>respectivamente</w:t>
      </w:r>
      <w:r w:rsidR="002624C7" w:rsidRPr="00400E81">
        <w:rPr>
          <w:rStyle w:val="s1"/>
          <w:rFonts w:ascii="Times New Roman" w:hAnsi="Times New Roman"/>
          <w:sz w:val="28"/>
          <w:szCs w:val="28"/>
        </w:rPr>
        <w:t>, que se hallan acogidas a este beneficio</w:t>
      </w:r>
      <w:r w:rsidR="002715A6" w:rsidRPr="00400E81">
        <w:rPr>
          <w:rStyle w:val="s1"/>
          <w:rFonts w:ascii="Times New Roman" w:hAnsi="Times New Roman"/>
          <w:sz w:val="28"/>
          <w:szCs w:val="28"/>
        </w:rPr>
        <w:t xml:space="preserve">. </w:t>
      </w:r>
      <w:r w:rsidR="00567C7B" w:rsidRPr="00400E81">
        <w:rPr>
          <w:rStyle w:val="s1"/>
          <w:rFonts w:ascii="Times New Roman" w:hAnsi="Times New Roman"/>
          <w:sz w:val="28"/>
          <w:szCs w:val="28"/>
        </w:rPr>
        <w:t>Los demás</w:t>
      </w:r>
      <w:r w:rsidR="002624C7" w:rsidRPr="00400E81">
        <w:rPr>
          <w:rStyle w:val="s1"/>
          <w:rFonts w:ascii="Times New Roman" w:hAnsi="Times New Roman"/>
          <w:sz w:val="28"/>
          <w:szCs w:val="28"/>
        </w:rPr>
        <w:t xml:space="preserve"> estudiantes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1D42AC" w:rsidRPr="00400E81">
        <w:rPr>
          <w:rStyle w:val="s1"/>
          <w:rFonts w:ascii="Times New Roman" w:hAnsi="Times New Roman"/>
          <w:sz w:val="28"/>
          <w:szCs w:val="28"/>
        </w:rPr>
        <w:t>cerca de dos tercios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, paga</w:t>
      </w:r>
      <w:r w:rsidR="00361365" w:rsidRPr="00400E81">
        <w:rPr>
          <w:rStyle w:val="s1"/>
          <w:rFonts w:ascii="Times New Roman" w:hAnsi="Times New Roman"/>
          <w:sz w:val="28"/>
          <w:szCs w:val="28"/>
        </w:rPr>
        <w:t>n</w:t>
      </w:r>
      <w:r w:rsidR="00345B6F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aranceles</w:t>
      </w:r>
      <w:r w:rsidR="00361365" w:rsidRPr="00400E81">
        <w:rPr>
          <w:rStyle w:val="s1"/>
          <w:rFonts w:ascii="Times New Roman" w:hAnsi="Times New Roman"/>
          <w:sz w:val="28"/>
          <w:szCs w:val="28"/>
        </w:rPr>
        <w:t>, la mayoría recurriendo</w:t>
      </w:r>
      <w:r w:rsidR="00594943" w:rsidRPr="00400E81">
        <w:rPr>
          <w:rStyle w:val="s1"/>
          <w:rFonts w:ascii="Times New Roman" w:hAnsi="Times New Roman"/>
          <w:sz w:val="28"/>
          <w:szCs w:val="28"/>
        </w:rPr>
        <w:t xml:space="preserve"> 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un amplio esquema de becas y créditos </w:t>
      </w:r>
      <w:r w:rsidR="007D23B2" w:rsidRPr="00400E81">
        <w:rPr>
          <w:rStyle w:val="s1"/>
          <w:rFonts w:ascii="Times New Roman" w:hAnsi="Times New Roman"/>
          <w:sz w:val="28"/>
          <w:szCs w:val="28"/>
        </w:rPr>
        <w:t xml:space="preserve">estatales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para cubrir ese pago. </w:t>
      </w:r>
    </w:p>
    <w:p w14:paraId="16E7A02D" w14:textId="093A4855" w:rsidR="00D47463" w:rsidRPr="00400E81" w:rsidRDefault="002833BF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Según</w:t>
      </w:r>
      <w:r w:rsidR="008A1264" w:rsidRPr="00400E81">
        <w:rPr>
          <w:rStyle w:val="s1"/>
          <w:rFonts w:ascii="Times New Roman" w:hAnsi="Times New Roman"/>
          <w:sz w:val="28"/>
          <w:szCs w:val="28"/>
        </w:rPr>
        <w:t xml:space="preserve"> muestra</w:t>
      </w:r>
      <w:r w:rsidR="00D92511" w:rsidRPr="00400E81">
        <w:rPr>
          <w:rStyle w:val="s1"/>
          <w:rFonts w:ascii="Times New Roman" w:hAnsi="Times New Roman"/>
          <w:sz w:val="28"/>
          <w:szCs w:val="28"/>
        </w:rPr>
        <w:t xml:space="preserve"> minuciosa y lúcidamente</w:t>
      </w:r>
      <w:r w:rsidR="008A1264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el libro que comentamo</w:t>
      </w:r>
      <w:r w:rsidR="00243B4C" w:rsidRPr="00400E81">
        <w:rPr>
          <w:rStyle w:val="s1"/>
          <w:rFonts w:ascii="Times New Roman" w:hAnsi="Times New Roman"/>
          <w:sz w:val="28"/>
          <w:szCs w:val="28"/>
        </w:rPr>
        <w:t xml:space="preserve">s, </w:t>
      </w:r>
      <w:r w:rsidR="009777CA" w:rsidRPr="00400E81">
        <w:rPr>
          <w:rStyle w:val="s1"/>
          <w:rFonts w:ascii="Times New Roman" w:hAnsi="Times New Roman"/>
          <w:sz w:val="28"/>
          <w:szCs w:val="28"/>
        </w:rPr>
        <w:t xml:space="preserve">todo este recorrido nos lleva 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un punto en que el análisis ya no admite </w:t>
      </w:r>
      <w:r w:rsidR="00D47463" w:rsidRPr="00400E81">
        <w:rPr>
          <w:rStyle w:val="s1"/>
          <w:rFonts w:ascii="Times New Roman" w:hAnsi="Times New Roman"/>
          <w:sz w:val="28"/>
          <w:szCs w:val="28"/>
          <w:u w:val="single"/>
        </w:rPr>
        <w:t xml:space="preserve">simplificaciones y esquematismos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como</w:t>
      </w:r>
      <w:r w:rsidR="00A7251C" w:rsidRPr="00400E81">
        <w:rPr>
          <w:rStyle w:val="s1"/>
          <w:rFonts w:ascii="Times New Roman" w:hAnsi="Times New Roman"/>
          <w:sz w:val="28"/>
          <w:szCs w:val="28"/>
        </w:rPr>
        <w:t xml:space="preserve"> abundan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en el debate público</w:t>
      </w:r>
      <w:r w:rsidR="004D76C9" w:rsidRPr="00400E81">
        <w:rPr>
          <w:rStyle w:val="s1"/>
          <w:rFonts w:ascii="Times New Roman" w:hAnsi="Times New Roman"/>
          <w:sz w:val="28"/>
          <w:szCs w:val="28"/>
        </w:rPr>
        <w:t xml:space="preserve"> sobre la ES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. Pues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como bien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dice </w:t>
      </w:r>
      <w:r w:rsidR="009A20FD" w:rsidRPr="00400E81">
        <w:rPr>
          <w:rStyle w:val="s1"/>
          <w:rFonts w:ascii="Times New Roman" w:hAnsi="Times New Roman"/>
          <w:sz w:val="28"/>
          <w:szCs w:val="28"/>
        </w:rPr>
        <w:t>el autor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en </w:t>
      </w:r>
      <w:r w:rsidR="009A20FD" w:rsidRPr="00400E81">
        <w:rPr>
          <w:rStyle w:val="s1"/>
          <w:rFonts w:ascii="Times New Roman" w:hAnsi="Times New Roman"/>
          <w:sz w:val="28"/>
          <w:szCs w:val="28"/>
        </w:rPr>
        <w:t>la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conclusión</w:t>
      </w:r>
      <w:r w:rsidR="009A20FD" w:rsidRPr="00400E81">
        <w:rPr>
          <w:rStyle w:val="s1"/>
          <w:rFonts w:ascii="Times New Roman" w:hAnsi="Times New Roman"/>
          <w:sz w:val="28"/>
          <w:szCs w:val="28"/>
        </w:rPr>
        <w:t xml:space="preserve"> de su libro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, lo que tenemos ahora</w:t>
      </w:r>
      <w:r w:rsidR="007A5CE8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es</w:t>
      </w:r>
      <w:r w:rsidR="007A5CE8" w:rsidRPr="00400E81">
        <w:rPr>
          <w:rStyle w:val="s1"/>
          <w:rFonts w:ascii="Times New Roman" w:hAnsi="Times New Roman"/>
          <w:sz w:val="28"/>
          <w:szCs w:val="28"/>
        </w:rPr>
        <w:t>, en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la práctica “una concepción de la educación superior como un bien, a la vez, individual y social, de consumo y de inversión, que se desenvuelve en un contexto de sistema mixto y libertad de enseñanza”.</w:t>
      </w:r>
      <w:r w:rsidR="00D47463" w:rsidRPr="00400E81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82501C" w:rsidRPr="00400E81">
        <w:rPr>
          <w:rStyle w:val="s1"/>
          <w:rFonts w:ascii="Times New Roman" w:hAnsi="Times New Roman"/>
          <w:sz w:val="28"/>
          <w:szCs w:val="28"/>
        </w:rPr>
        <w:t>Luego, no</w:t>
      </w:r>
      <w:r w:rsidR="00371349" w:rsidRPr="00400E81">
        <w:rPr>
          <w:rStyle w:val="s1"/>
          <w:rFonts w:ascii="Times New Roman" w:hAnsi="Times New Roman"/>
          <w:sz w:val="28"/>
          <w:szCs w:val="28"/>
        </w:rPr>
        <w:t xml:space="preserve"> caben</w:t>
      </w:r>
      <w:r w:rsidR="0082501C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3F2931" w:rsidRPr="00400E81">
        <w:rPr>
          <w:rStyle w:val="s1"/>
          <w:rFonts w:ascii="Times New Roman" w:hAnsi="Times New Roman"/>
          <w:sz w:val="28"/>
          <w:szCs w:val="28"/>
        </w:rPr>
        <w:t xml:space="preserve">ya </w:t>
      </w:r>
      <w:r w:rsidR="00371349" w:rsidRPr="00400E81">
        <w:rPr>
          <w:rStyle w:val="s1"/>
          <w:rFonts w:ascii="Times New Roman" w:hAnsi="Times New Roman"/>
          <w:sz w:val="28"/>
          <w:szCs w:val="28"/>
        </w:rPr>
        <w:t>oposicione</w:t>
      </w:r>
      <w:r w:rsidR="00990EBC" w:rsidRPr="00400E81">
        <w:rPr>
          <w:rStyle w:val="s1"/>
          <w:rFonts w:ascii="Times New Roman" w:hAnsi="Times New Roman"/>
          <w:sz w:val="28"/>
          <w:szCs w:val="28"/>
        </w:rPr>
        <w:t>s reduccionis</w:t>
      </w:r>
      <w:r w:rsidR="0070667D" w:rsidRPr="00400E81">
        <w:rPr>
          <w:rStyle w:val="s1"/>
          <w:rFonts w:ascii="Times New Roman" w:hAnsi="Times New Roman"/>
          <w:sz w:val="28"/>
          <w:szCs w:val="28"/>
        </w:rPr>
        <w:t xml:space="preserve">tas entre </w:t>
      </w:r>
      <w:r w:rsidR="00085267" w:rsidRPr="00400E81">
        <w:rPr>
          <w:rStyle w:val="s1"/>
          <w:rFonts w:ascii="Times New Roman" w:hAnsi="Times New Roman"/>
          <w:sz w:val="28"/>
          <w:szCs w:val="28"/>
        </w:rPr>
        <w:t xml:space="preserve">la ES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como</w:t>
      </w:r>
      <w:r w:rsidR="00F578DE" w:rsidRPr="00400E81">
        <w:rPr>
          <w:rStyle w:val="s1"/>
          <w:rFonts w:ascii="Times New Roman" w:hAnsi="Times New Roman"/>
          <w:sz w:val="28"/>
          <w:szCs w:val="28"/>
        </w:rPr>
        <w:t xml:space="preserve"> bien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públic</w:t>
      </w:r>
      <w:r w:rsidR="00F578DE" w:rsidRPr="00400E81">
        <w:rPr>
          <w:rStyle w:val="s1"/>
          <w:rFonts w:ascii="Times New Roman" w:hAnsi="Times New Roman"/>
          <w:sz w:val="28"/>
          <w:szCs w:val="28"/>
        </w:rPr>
        <w:t>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o privad</w:t>
      </w:r>
      <w:r w:rsidR="006731C8" w:rsidRPr="00400E81">
        <w:rPr>
          <w:rStyle w:val="s1"/>
          <w:rFonts w:ascii="Times New Roman" w:hAnsi="Times New Roman"/>
          <w:sz w:val="28"/>
          <w:szCs w:val="28"/>
        </w:rPr>
        <w:t>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201D0F" w:rsidRPr="00400E81">
        <w:rPr>
          <w:rStyle w:val="s1"/>
          <w:rFonts w:ascii="Times New Roman" w:hAnsi="Times New Roman"/>
          <w:sz w:val="28"/>
          <w:szCs w:val="28"/>
        </w:rPr>
        <w:t xml:space="preserve">puros;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o </w:t>
      </w:r>
      <w:r w:rsidR="000755E4" w:rsidRPr="00400E81">
        <w:rPr>
          <w:rStyle w:val="s1"/>
          <w:rFonts w:ascii="Times New Roman" w:hAnsi="Times New Roman"/>
          <w:sz w:val="28"/>
          <w:szCs w:val="28"/>
        </w:rPr>
        <w:t xml:space="preserve">provista </w:t>
      </w:r>
      <w:r w:rsidR="00201D0F" w:rsidRPr="00400E81">
        <w:rPr>
          <w:rStyle w:val="s1"/>
          <w:rFonts w:ascii="Times New Roman" w:hAnsi="Times New Roman"/>
          <w:sz w:val="28"/>
          <w:szCs w:val="28"/>
        </w:rPr>
        <w:t xml:space="preserve">exclusivamente </w:t>
      </w:r>
      <w:r w:rsidR="000755E4" w:rsidRPr="00400E81">
        <w:rPr>
          <w:rStyle w:val="s1"/>
          <w:rFonts w:ascii="Times New Roman" w:hAnsi="Times New Roman"/>
          <w:sz w:val="28"/>
          <w:szCs w:val="28"/>
        </w:rPr>
        <w:t xml:space="preserve">por el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Estado o</w:t>
      </w:r>
      <w:r w:rsidR="00C9572B" w:rsidRPr="00400E81">
        <w:rPr>
          <w:rStyle w:val="s1"/>
          <w:rFonts w:ascii="Times New Roman" w:hAnsi="Times New Roman"/>
          <w:sz w:val="28"/>
          <w:szCs w:val="28"/>
        </w:rPr>
        <w:t xml:space="preserve"> por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los mercados</w:t>
      </w:r>
      <w:r w:rsidR="00C9572B" w:rsidRPr="00400E81">
        <w:rPr>
          <w:rStyle w:val="s1"/>
          <w:rFonts w:ascii="Times New Roman" w:hAnsi="Times New Roman"/>
          <w:sz w:val="28"/>
          <w:szCs w:val="28"/>
        </w:rPr>
        <w:t xml:space="preserve">;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o </w:t>
      </w:r>
      <w:r w:rsidR="000755E4" w:rsidRPr="00400E81">
        <w:rPr>
          <w:rStyle w:val="s1"/>
          <w:rFonts w:ascii="Times New Roman" w:hAnsi="Times New Roman"/>
          <w:sz w:val="28"/>
          <w:szCs w:val="28"/>
        </w:rPr>
        <w:t>con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C9572B" w:rsidRPr="00400E81">
        <w:rPr>
          <w:rStyle w:val="s1"/>
          <w:rFonts w:ascii="Times New Roman" w:hAnsi="Times New Roman"/>
          <w:sz w:val="28"/>
          <w:szCs w:val="28"/>
        </w:rPr>
        <w:t xml:space="preserve">un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valor </w:t>
      </w:r>
      <w:r w:rsidR="000755E4" w:rsidRPr="00400E81">
        <w:rPr>
          <w:rStyle w:val="s1"/>
          <w:rFonts w:ascii="Times New Roman" w:hAnsi="Times New Roman"/>
          <w:sz w:val="28"/>
          <w:szCs w:val="28"/>
        </w:rPr>
        <w:t xml:space="preserve">únicamente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económico o de status</w:t>
      </w:r>
      <w:r w:rsidR="00C9572B" w:rsidRPr="00400E81">
        <w:rPr>
          <w:rStyle w:val="s1"/>
          <w:rFonts w:ascii="Times New Roman" w:hAnsi="Times New Roman"/>
          <w:sz w:val="28"/>
          <w:szCs w:val="28"/>
        </w:rPr>
        <w:t>;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EA73C0" w:rsidRPr="00400E81">
        <w:rPr>
          <w:rStyle w:val="s1"/>
          <w:rFonts w:ascii="Times New Roman" w:hAnsi="Times New Roman"/>
          <w:sz w:val="28"/>
          <w:szCs w:val="28"/>
        </w:rPr>
        <w:t>ni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C9572B" w:rsidRPr="00400E81">
        <w:rPr>
          <w:rStyle w:val="s1"/>
          <w:rFonts w:ascii="Times New Roman" w:hAnsi="Times New Roman"/>
          <w:sz w:val="28"/>
          <w:szCs w:val="28"/>
        </w:rPr>
        <w:t xml:space="preserve">puede </w:t>
      </w:r>
      <w:r w:rsidR="00D35951" w:rsidRPr="00400E81">
        <w:rPr>
          <w:rStyle w:val="s1"/>
          <w:rFonts w:ascii="Times New Roman" w:hAnsi="Times New Roman"/>
          <w:sz w:val="28"/>
          <w:szCs w:val="28"/>
        </w:rPr>
        <w:t xml:space="preserve">ella </w:t>
      </w:r>
      <w:r w:rsidR="00C9572B" w:rsidRPr="00400E81">
        <w:rPr>
          <w:rStyle w:val="s1"/>
          <w:rFonts w:ascii="Times New Roman" w:hAnsi="Times New Roman"/>
          <w:sz w:val="28"/>
          <w:szCs w:val="28"/>
        </w:rPr>
        <w:t xml:space="preserve">entenderse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como </w:t>
      </w:r>
      <w:r w:rsidR="00A6138B" w:rsidRPr="00400E81">
        <w:rPr>
          <w:rStyle w:val="s1"/>
          <w:rFonts w:ascii="Times New Roman" w:hAnsi="Times New Roman"/>
          <w:sz w:val="28"/>
          <w:szCs w:val="28"/>
        </w:rPr>
        <w:t xml:space="preserve">un </w:t>
      </w:r>
      <w:r w:rsidR="00EA73C0" w:rsidRPr="00400E81">
        <w:rPr>
          <w:rStyle w:val="s1"/>
          <w:rFonts w:ascii="Times New Roman" w:hAnsi="Times New Roman"/>
          <w:sz w:val="28"/>
          <w:szCs w:val="28"/>
        </w:rPr>
        <w:t>mero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mecanismo de reproducción de </w:t>
      </w:r>
      <w:r w:rsidR="00A6138B" w:rsidRPr="00400E81">
        <w:rPr>
          <w:rStyle w:val="s1"/>
          <w:rFonts w:ascii="Times New Roman" w:hAnsi="Times New Roman"/>
          <w:sz w:val="28"/>
          <w:szCs w:val="28"/>
        </w:rPr>
        <w:t>desigualdades</w:t>
      </w:r>
      <w:r w:rsidR="00652C52" w:rsidRPr="00400E81">
        <w:rPr>
          <w:rStyle w:val="s1"/>
          <w:rFonts w:ascii="Times New Roman" w:hAnsi="Times New Roman"/>
          <w:sz w:val="28"/>
          <w:szCs w:val="28"/>
        </w:rPr>
        <w:t xml:space="preserve"> sociales o </w:t>
      </w:r>
      <w:r w:rsidR="00E94DE1" w:rsidRPr="00400E81">
        <w:rPr>
          <w:rStyle w:val="s1"/>
          <w:rFonts w:ascii="Times New Roman" w:hAnsi="Times New Roman"/>
          <w:sz w:val="28"/>
          <w:szCs w:val="28"/>
        </w:rPr>
        <w:t xml:space="preserve">solo como </w:t>
      </w:r>
      <w:r w:rsidR="003042C1" w:rsidRPr="00400E81">
        <w:rPr>
          <w:rStyle w:val="s1"/>
          <w:rFonts w:ascii="Times New Roman" w:hAnsi="Times New Roman"/>
          <w:sz w:val="28"/>
          <w:szCs w:val="28"/>
        </w:rPr>
        <w:t xml:space="preserve">una instancia crítica </w:t>
      </w:r>
      <w:r w:rsidR="00A82D04" w:rsidRPr="00400E81">
        <w:rPr>
          <w:rStyle w:val="s1"/>
          <w:rFonts w:ascii="Times New Roman" w:hAnsi="Times New Roman"/>
          <w:sz w:val="28"/>
          <w:szCs w:val="28"/>
        </w:rPr>
        <w:t xml:space="preserve">regida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por inter</w:t>
      </w:r>
      <w:r w:rsidR="002E0D3A" w:rsidRPr="00400E81">
        <w:rPr>
          <w:rStyle w:val="s1"/>
          <w:rFonts w:ascii="Times New Roman" w:hAnsi="Times New Roman"/>
          <w:sz w:val="28"/>
          <w:szCs w:val="28"/>
        </w:rPr>
        <w:t>eses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emancipatorios.</w:t>
      </w:r>
      <w:r w:rsidR="00D47463" w:rsidRPr="00400E81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321BB086" w14:textId="1BF590B7" w:rsidR="00130264" w:rsidRPr="00400E81" w:rsidRDefault="00D47463" w:rsidP="00F12CD6">
      <w:pPr>
        <w:pStyle w:val="p1"/>
        <w:spacing w:line="360" w:lineRule="auto"/>
        <w:rPr>
          <w:rStyle w:val="s1"/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lastRenderedPageBreak/>
        <w:t xml:space="preserve">Todas esas dicotomías </w:t>
      </w:r>
      <w:r w:rsidR="005832CD" w:rsidRPr="00400E81">
        <w:rPr>
          <w:rStyle w:val="s1"/>
          <w:rFonts w:ascii="Times New Roman" w:hAnsi="Times New Roman"/>
          <w:sz w:val="28"/>
          <w:szCs w:val="28"/>
        </w:rPr>
        <w:t>se ha</w:t>
      </w:r>
      <w:r w:rsidR="00E24D61" w:rsidRPr="00400E81">
        <w:rPr>
          <w:rStyle w:val="s1"/>
          <w:rFonts w:ascii="Times New Roman" w:hAnsi="Times New Roman"/>
          <w:sz w:val="28"/>
          <w:szCs w:val="28"/>
        </w:rPr>
        <w:t>n</w:t>
      </w:r>
      <w:r w:rsidR="005832CD" w:rsidRPr="00400E81">
        <w:rPr>
          <w:rStyle w:val="s1"/>
          <w:rFonts w:ascii="Times New Roman" w:hAnsi="Times New Roman"/>
          <w:sz w:val="28"/>
          <w:szCs w:val="28"/>
        </w:rPr>
        <w:t xml:space="preserve"> reconfigurado </w:t>
      </w:r>
      <w:r w:rsidR="002E0D3A" w:rsidRPr="00400E81">
        <w:rPr>
          <w:rStyle w:val="s1"/>
          <w:rFonts w:ascii="Times New Roman" w:hAnsi="Times New Roman"/>
          <w:sz w:val="28"/>
          <w:szCs w:val="28"/>
        </w:rPr>
        <w:t>bajo nuevas</w:t>
      </w:r>
      <w:r w:rsidR="005832CD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E6535A" w:rsidRPr="00400E81">
        <w:rPr>
          <w:rStyle w:val="s1"/>
          <w:rFonts w:ascii="Times New Roman" w:hAnsi="Times New Roman"/>
          <w:sz w:val="28"/>
          <w:szCs w:val="28"/>
        </w:rPr>
        <w:t xml:space="preserve">condiciones y dan lugar a categorías mezcladas o híbridas.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JJL revisa </w:t>
      </w:r>
      <w:r w:rsidR="006D33A6" w:rsidRPr="00400E81">
        <w:rPr>
          <w:rStyle w:val="s1"/>
          <w:rFonts w:ascii="Times New Roman" w:hAnsi="Times New Roman"/>
          <w:sz w:val="28"/>
          <w:szCs w:val="28"/>
        </w:rPr>
        <w:t xml:space="preserve">cómo </w:t>
      </w:r>
      <w:r w:rsidR="009060C9" w:rsidRPr="00400E81">
        <w:rPr>
          <w:rStyle w:val="s1"/>
          <w:rFonts w:ascii="Times New Roman" w:hAnsi="Times New Roman"/>
          <w:sz w:val="28"/>
          <w:szCs w:val="28"/>
        </w:rPr>
        <w:t xml:space="preserve">se ha desplegado </w:t>
      </w:r>
      <w:r w:rsidR="00CF1469" w:rsidRPr="00400E81">
        <w:rPr>
          <w:rStyle w:val="s1"/>
          <w:rFonts w:ascii="Times New Roman" w:hAnsi="Times New Roman"/>
          <w:sz w:val="28"/>
          <w:szCs w:val="28"/>
        </w:rPr>
        <w:t>es</w:t>
      </w:r>
      <w:r w:rsidR="00AF5272" w:rsidRPr="00400E81">
        <w:rPr>
          <w:rStyle w:val="s1"/>
          <w:rFonts w:ascii="Times New Roman" w:hAnsi="Times New Roman"/>
          <w:sz w:val="28"/>
          <w:szCs w:val="28"/>
        </w:rPr>
        <w:t>te</w:t>
      </w:r>
      <w:r w:rsidR="00CF1469" w:rsidRPr="00400E81">
        <w:rPr>
          <w:rStyle w:val="s1"/>
          <w:rFonts w:ascii="Times New Roman" w:hAnsi="Times New Roman"/>
          <w:sz w:val="28"/>
          <w:szCs w:val="28"/>
        </w:rPr>
        <w:t xml:space="preserve"> proceso</w:t>
      </w:r>
      <w:r w:rsidR="006D33A6" w:rsidRPr="00400E81">
        <w:rPr>
          <w:rStyle w:val="s1"/>
          <w:rFonts w:ascii="Times New Roman" w:hAnsi="Times New Roman"/>
          <w:sz w:val="28"/>
          <w:szCs w:val="28"/>
        </w:rPr>
        <w:t xml:space="preserve"> y cómo </w:t>
      </w:r>
      <w:r w:rsidR="001E2902" w:rsidRPr="00400E81">
        <w:rPr>
          <w:rStyle w:val="s1"/>
          <w:rFonts w:ascii="Times New Roman" w:hAnsi="Times New Roman"/>
          <w:sz w:val="28"/>
          <w:szCs w:val="28"/>
        </w:rPr>
        <w:t xml:space="preserve">las viejas contradicciones </w:t>
      </w:r>
      <w:r w:rsidRPr="00400E81">
        <w:rPr>
          <w:rStyle w:val="s1"/>
          <w:rFonts w:ascii="Times New Roman" w:hAnsi="Times New Roman"/>
          <w:sz w:val="28"/>
          <w:szCs w:val="28"/>
        </w:rPr>
        <w:t>han ido disolviéndose</w:t>
      </w:r>
      <w:r w:rsidR="00F6776E" w:rsidRPr="00400E81">
        <w:rPr>
          <w:rStyle w:val="s1"/>
          <w:rFonts w:ascii="Times New Roman" w:hAnsi="Times New Roman"/>
          <w:sz w:val="28"/>
          <w:szCs w:val="28"/>
        </w:rPr>
        <w:t xml:space="preserve">, </w:t>
      </w:r>
      <w:r w:rsidRPr="00400E81">
        <w:rPr>
          <w:rStyle w:val="s1"/>
          <w:rFonts w:ascii="Times New Roman" w:hAnsi="Times New Roman"/>
          <w:sz w:val="28"/>
          <w:szCs w:val="28"/>
        </w:rPr>
        <w:t xml:space="preserve"> dando lugar a nuevas tensiones en el plano constitucional, legislativo y de las políticas públicas. </w:t>
      </w:r>
    </w:p>
    <w:p w14:paraId="6B4FC5B7" w14:textId="0BAE5D5A" w:rsidR="00D47463" w:rsidRPr="00F12CD6" w:rsidRDefault="001D42AC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400E81">
        <w:rPr>
          <w:rStyle w:val="s1"/>
          <w:rFonts w:ascii="Times New Roman" w:hAnsi="Times New Roman"/>
          <w:sz w:val="28"/>
          <w:szCs w:val="28"/>
        </w:rPr>
        <w:t>E</w:t>
      </w:r>
      <w:r w:rsidR="00F6776E" w:rsidRPr="00400E81">
        <w:rPr>
          <w:rStyle w:val="s1"/>
          <w:rFonts w:ascii="Times New Roman" w:hAnsi="Times New Roman"/>
          <w:sz w:val="28"/>
          <w:szCs w:val="28"/>
        </w:rPr>
        <w:t>ste</w:t>
      </w:r>
      <w:r w:rsidR="00130264" w:rsidRPr="00400E81">
        <w:rPr>
          <w:rStyle w:val="s1"/>
          <w:rFonts w:ascii="Times New Roman" w:hAnsi="Times New Roman"/>
          <w:sz w:val="28"/>
          <w:szCs w:val="28"/>
        </w:rPr>
        <w:t xml:space="preserve"> es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el primer volumen dedicado íntegramente a estos tópicos</w:t>
      </w:r>
      <w:r w:rsidR="00715B68" w:rsidRPr="00400E81">
        <w:rPr>
          <w:rStyle w:val="s1"/>
          <w:rFonts w:ascii="Times New Roman" w:hAnsi="Times New Roman"/>
          <w:sz w:val="28"/>
          <w:szCs w:val="28"/>
        </w:rPr>
        <w:t>. Cabe esperar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E654FA" w:rsidRPr="00400E81">
        <w:rPr>
          <w:rStyle w:val="s1"/>
          <w:rFonts w:ascii="Times New Roman" w:hAnsi="Times New Roman"/>
          <w:sz w:val="28"/>
          <w:szCs w:val="28"/>
        </w:rPr>
        <w:t xml:space="preserve">pues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que</w:t>
      </w:r>
      <w:r w:rsidR="0048777F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en los años</w:t>
      </w:r>
      <w:r w:rsidR="0048777F" w:rsidRPr="00400E81">
        <w:rPr>
          <w:rStyle w:val="s1"/>
          <w:rFonts w:ascii="Times New Roman" w:hAnsi="Times New Roman"/>
          <w:sz w:val="28"/>
          <w:szCs w:val="28"/>
        </w:rPr>
        <w:t xml:space="preserve"> que vienen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—</w:t>
      </w:r>
      <w:r w:rsidR="008428F3" w:rsidRPr="00400E81">
        <w:rPr>
          <w:rStyle w:val="s1"/>
          <w:rFonts w:ascii="Times New Roman" w:hAnsi="Times New Roman"/>
          <w:sz w:val="28"/>
          <w:szCs w:val="28"/>
        </w:rPr>
        <w:t xml:space="preserve">que serán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de intenso debate constitucional, </w:t>
      </w:r>
      <w:r w:rsidR="008428F3" w:rsidRPr="00400E81">
        <w:rPr>
          <w:rStyle w:val="s1"/>
          <w:rFonts w:ascii="Times New Roman" w:hAnsi="Times New Roman"/>
          <w:sz w:val="28"/>
          <w:szCs w:val="28"/>
        </w:rPr>
        <w:t>confrontación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 política</w:t>
      </w:r>
      <w:r w:rsidR="002A1FD6" w:rsidRPr="00400E81">
        <w:rPr>
          <w:rStyle w:val="s1"/>
          <w:rFonts w:ascii="Times New Roman" w:hAnsi="Times New Roman"/>
          <w:sz w:val="28"/>
          <w:szCs w:val="28"/>
        </w:rPr>
        <w:t xml:space="preserve"> y renovación ideológica—</w:t>
      </w:r>
      <w:r w:rsidR="002D33B1" w:rsidRPr="00400E81">
        <w:rPr>
          <w:rStyle w:val="s1"/>
          <w:rFonts w:ascii="Times New Roman" w:hAnsi="Times New Roman"/>
          <w:sz w:val="28"/>
          <w:szCs w:val="28"/>
        </w:rPr>
        <w:t xml:space="preserve">el libro </w:t>
      </w:r>
      <w:r w:rsidR="00E80D21" w:rsidRPr="00400E81">
        <w:rPr>
          <w:rStyle w:val="s1"/>
          <w:rFonts w:ascii="Times New Roman" w:hAnsi="Times New Roman"/>
          <w:sz w:val="28"/>
          <w:szCs w:val="28"/>
        </w:rPr>
        <w:t xml:space="preserve">de JJL sirva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 xml:space="preserve">para </w:t>
      </w:r>
      <w:r w:rsidR="00EC73DF" w:rsidRPr="00400E81">
        <w:rPr>
          <w:rStyle w:val="s1"/>
          <w:rFonts w:ascii="Times New Roman" w:hAnsi="Times New Roman"/>
          <w:sz w:val="28"/>
          <w:szCs w:val="28"/>
        </w:rPr>
        <w:t xml:space="preserve">alimentar </w:t>
      </w:r>
      <w:r w:rsidR="00E654FA" w:rsidRPr="00400E81">
        <w:rPr>
          <w:rStyle w:val="s1"/>
          <w:rFonts w:ascii="Times New Roman" w:hAnsi="Times New Roman"/>
          <w:sz w:val="28"/>
          <w:szCs w:val="28"/>
        </w:rPr>
        <w:t>la discusi</w:t>
      </w:r>
      <w:r w:rsidR="005259AA" w:rsidRPr="00400E81">
        <w:rPr>
          <w:rStyle w:val="s1"/>
          <w:rFonts w:ascii="Times New Roman" w:hAnsi="Times New Roman"/>
          <w:sz w:val="28"/>
          <w:szCs w:val="28"/>
        </w:rPr>
        <w:t xml:space="preserve">ón </w:t>
      </w:r>
      <w:r w:rsidR="00EC73DF" w:rsidRPr="00400E81">
        <w:rPr>
          <w:rStyle w:val="s1"/>
          <w:rFonts w:ascii="Times New Roman" w:hAnsi="Times New Roman"/>
          <w:sz w:val="28"/>
          <w:szCs w:val="28"/>
        </w:rPr>
        <w:t>públic</w:t>
      </w:r>
      <w:r w:rsidR="00100D4F" w:rsidRPr="00400E81">
        <w:rPr>
          <w:rStyle w:val="s1"/>
          <w:rFonts w:ascii="Times New Roman" w:hAnsi="Times New Roman"/>
          <w:sz w:val="28"/>
          <w:szCs w:val="28"/>
        </w:rPr>
        <w:t xml:space="preserve">a, el </w:t>
      </w:r>
      <w:r w:rsidR="00593526" w:rsidRPr="00400E81">
        <w:rPr>
          <w:rStyle w:val="s1"/>
          <w:rFonts w:ascii="Times New Roman" w:hAnsi="Times New Roman"/>
          <w:sz w:val="28"/>
          <w:szCs w:val="28"/>
        </w:rPr>
        <w:t xml:space="preserve">diseño de la norma constitucional y las políticas que necesitamos </w:t>
      </w:r>
      <w:r w:rsidR="00100D4F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EC73DF" w:rsidRPr="00400E81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0170F" w:rsidRPr="00400E81">
        <w:rPr>
          <w:rStyle w:val="s1"/>
          <w:rFonts w:ascii="Times New Roman" w:hAnsi="Times New Roman"/>
          <w:sz w:val="28"/>
          <w:szCs w:val="28"/>
        </w:rPr>
        <w:t xml:space="preserve">para </w:t>
      </w:r>
      <w:r w:rsidR="001B0F6A" w:rsidRPr="00400E81">
        <w:rPr>
          <w:rStyle w:val="s1"/>
          <w:rFonts w:ascii="Times New Roman" w:hAnsi="Times New Roman"/>
          <w:sz w:val="28"/>
          <w:szCs w:val="28"/>
        </w:rPr>
        <w:t>dar estabilidad y de</w:t>
      </w:r>
      <w:r w:rsidR="007915FA" w:rsidRPr="00400E81">
        <w:rPr>
          <w:rStyle w:val="s1"/>
          <w:rFonts w:ascii="Times New Roman" w:hAnsi="Times New Roman"/>
          <w:sz w:val="28"/>
          <w:szCs w:val="28"/>
        </w:rPr>
        <w:t>s</w:t>
      </w:r>
      <w:r w:rsidR="001B0F6A" w:rsidRPr="00400E81">
        <w:rPr>
          <w:rStyle w:val="s1"/>
          <w:rFonts w:ascii="Times New Roman" w:hAnsi="Times New Roman"/>
          <w:sz w:val="28"/>
          <w:szCs w:val="28"/>
        </w:rPr>
        <w:t xml:space="preserve">arrollo a </w:t>
      </w:r>
      <w:r w:rsidR="00D47463" w:rsidRPr="00400E81">
        <w:rPr>
          <w:rStyle w:val="s1"/>
          <w:rFonts w:ascii="Times New Roman" w:hAnsi="Times New Roman"/>
          <w:sz w:val="28"/>
          <w:szCs w:val="28"/>
        </w:rPr>
        <w:t>nuestro sistema de ES.</w:t>
      </w:r>
      <w:r w:rsidR="00D47463" w:rsidRPr="00F12CD6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6E60F0CB" w14:textId="77777777" w:rsidR="00D47463" w:rsidRPr="00F12CD6" w:rsidRDefault="00D47463" w:rsidP="00F12CD6">
      <w:pPr>
        <w:pStyle w:val="p2"/>
        <w:spacing w:line="360" w:lineRule="auto"/>
        <w:rPr>
          <w:rFonts w:ascii="Times New Roman" w:hAnsi="Times New Roman"/>
          <w:sz w:val="28"/>
          <w:szCs w:val="28"/>
        </w:rPr>
      </w:pPr>
    </w:p>
    <w:p w14:paraId="18028A91" w14:textId="77777777" w:rsidR="00D47463" w:rsidRPr="00F12CD6" w:rsidRDefault="00D47463" w:rsidP="00F12CD6">
      <w:pPr>
        <w:pStyle w:val="p1"/>
        <w:spacing w:line="360" w:lineRule="auto"/>
        <w:rPr>
          <w:rFonts w:ascii="Times New Roman" w:hAnsi="Times New Roman"/>
          <w:sz w:val="28"/>
          <w:szCs w:val="28"/>
        </w:rPr>
      </w:pPr>
      <w:r w:rsidRPr="00F12CD6">
        <w:rPr>
          <w:rStyle w:val="s1"/>
          <w:rFonts w:ascii="Times New Roman" w:hAnsi="Times New Roman"/>
          <w:sz w:val="28"/>
          <w:szCs w:val="28"/>
        </w:rPr>
        <w:t>Muchas gracias</w:t>
      </w:r>
      <w:r w:rsidR="001B0F6A" w:rsidRPr="00F12CD6">
        <w:rPr>
          <w:rStyle w:val="s1"/>
          <w:rFonts w:ascii="Times New Roman" w:hAnsi="Times New Roman"/>
          <w:sz w:val="28"/>
          <w:szCs w:val="28"/>
        </w:rPr>
        <w:t>.</w:t>
      </w:r>
    </w:p>
    <w:p w14:paraId="348AA907" w14:textId="77777777" w:rsidR="00D47463" w:rsidRPr="00F12CD6" w:rsidRDefault="00D47463" w:rsidP="00F12CD6">
      <w:pPr>
        <w:spacing w:line="360" w:lineRule="auto"/>
        <w:rPr>
          <w:sz w:val="28"/>
          <w:szCs w:val="28"/>
        </w:rPr>
      </w:pPr>
    </w:p>
    <w:p w14:paraId="3511DE4A" w14:textId="77777777" w:rsidR="00F12CD6" w:rsidRPr="00F12CD6" w:rsidRDefault="00F12CD6">
      <w:pPr>
        <w:spacing w:line="360" w:lineRule="auto"/>
        <w:rPr>
          <w:sz w:val="28"/>
          <w:szCs w:val="28"/>
        </w:rPr>
      </w:pPr>
    </w:p>
    <w:sectPr w:rsidR="00F12CD6" w:rsidRPr="00F12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Regular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63"/>
    <w:rsid w:val="000056A8"/>
    <w:rsid w:val="000123D9"/>
    <w:rsid w:val="000300C5"/>
    <w:rsid w:val="0003244F"/>
    <w:rsid w:val="0003247C"/>
    <w:rsid w:val="00036133"/>
    <w:rsid w:val="000375D3"/>
    <w:rsid w:val="0004451E"/>
    <w:rsid w:val="00045A1F"/>
    <w:rsid w:val="000514D2"/>
    <w:rsid w:val="00052598"/>
    <w:rsid w:val="00056E91"/>
    <w:rsid w:val="00057F16"/>
    <w:rsid w:val="000603E5"/>
    <w:rsid w:val="00060BAC"/>
    <w:rsid w:val="00061F00"/>
    <w:rsid w:val="00063FB6"/>
    <w:rsid w:val="000644AC"/>
    <w:rsid w:val="00064CBD"/>
    <w:rsid w:val="00072105"/>
    <w:rsid w:val="000732FC"/>
    <w:rsid w:val="000755E4"/>
    <w:rsid w:val="00085267"/>
    <w:rsid w:val="00085D78"/>
    <w:rsid w:val="00087036"/>
    <w:rsid w:val="000912F4"/>
    <w:rsid w:val="00093286"/>
    <w:rsid w:val="000A0A5A"/>
    <w:rsid w:val="000B08EA"/>
    <w:rsid w:val="000B1A28"/>
    <w:rsid w:val="000B3952"/>
    <w:rsid w:val="000D4EF1"/>
    <w:rsid w:val="000E10CB"/>
    <w:rsid w:val="000E12A3"/>
    <w:rsid w:val="001005E1"/>
    <w:rsid w:val="00100D4F"/>
    <w:rsid w:val="00104C08"/>
    <w:rsid w:val="0012261E"/>
    <w:rsid w:val="00123747"/>
    <w:rsid w:val="00123FFD"/>
    <w:rsid w:val="00130264"/>
    <w:rsid w:val="0013477E"/>
    <w:rsid w:val="00153203"/>
    <w:rsid w:val="00171393"/>
    <w:rsid w:val="00171DE5"/>
    <w:rsid w:val="001738F4"/>
    <w:rsid w:val="0019124E"/>
    <w:rsid w:val="00194E0F"/>
    <w:rsid w:val="001A42F9"/>
    <w:rsid w:val="001B0727"/>
    <w:rsid w:val="001B0F6A"/>
    <w:rsid w:val="001B4C1C"/>
    <w:rsid w:val="001B5E60"/>
    <w:rsid w:val="001C0115"/>
    <w:rsid w:val="001C0A0B"/>
    <w:rsid w:val="001C11DD"/>
    <w:rsid w:val="001C3F9C"/>
    <w:rsid w:val="001D35CC"/>
    <w:rsid w:val="001D42AC"/>
    <w:rsid w:val="001D5A4D"/>
    <w:rsid w:val="001E2902"/>
    <w:rsid w:val="001F5D40"/>
    <w:rsid w:val="001F5FD4"/>
    <w:rsid w:val="001F763E"/>
    <w:rsid w:val="00201CE4"/>
    <w:rsid w:val="00201D0F"/>
    <w:rsid w:val="002150DD"/>
    <w:rsid w:val="00232D12"/>
    <w:rsid w:val="0024089E"/>
    <w:rsid w:val="00243B4C"/>
    <w:rsid w:val="00247631"/>
    <w:rsid w:val="002524EB"/>
    <w:rsid w:val="00252820"/>
    <w:rsid w:val="00256828"/>
    <w:rsid w:val="00256C70"/>
    <w:rsid w:val="002624C7"/>
    <w:rsid w:val="0026510E"/>
    <w:rsid w:val="002715A6"/>
    <w:rsid w:val="00274FE2"/>
    <w:rsid w:val="002758B2"/>
    <w:rsid w:val="002833BF"/>
    <w:rsid w:val="00286AC8"/>
    <w:rsid w:val="00295F05"/>
    <w:rsid w:val="0029793E"/>
    <w:rsid w:val="002A1FD6"/>
    <w:rsid w:val="002A2DAC"/>
    <w:rsid w:val="002A4890"/>
    <w:rsid w:val="002A4A65"/>
    <w:rsid w:val="002B15B6"/>
    <w:rsid w:val="002B39A5"/>
    <w:rsid w:val="002B4111"/>
    <w:rsid w:val="002C3F0F"/>
    <w:rsid w:val="002D2965"/>
    <w:rsid w:val="002D2FB9"/>
    <w:rsid w:val="002D33B1"/>
    <w:rsid w:val="002D6CE1"/>
    <w:rsid w:val="002D7EF5"/>
    <w:rsid w:val="002E0D3A"/>
    <w:rsid w:val="002E2788"/>
    <w:rsid w:val="002E6838"/>
    <w:rsid w:val="002E7BEE"/>
    <w:rsid w:val="002F2DCA"/>
    <w:rsid w:val="002F5323"/>
    <w:rsid w:val="003042C1"/>
    <w:rsid w:val="0030576B"/>
    <w:rsid w:val="00306E08"/>
    <w:rsid w:val="0030712B"/>
    <w:rsid w:val="003163F5"/>
    <w:rsid w:val="00324ABD"/>
    <w:rsid w:val="0032645B"/>
    <w:rsid w:val="0033700C"/>
    <w:rsid w:val="00340E48"/>
    <w:rsid w:val="00345B6F"/>
    <w:rsid w:val="00353106"/>
    <w:rsid w:val="003608CF"/>
    <w:rsid w:val="00361365"/>
    <w:rsid w:val="003619FF"/>
    <w:rsid w:val="0036320E"/>
    <w:rsid w:val="003654F4"/>
    <w:rsid w:val="00371349"/>
    <w:rsid w:val="00374F29"/>
    <w:rsid w:val="00380EDB"/>
    <w:rsid w:val="0038700A"/>
    <w:rsid w:val="00390B24"/>
    <w:rsid w:val="003A09F0"/>
    <w:rsid w:val="003A18C0"/>
    <w:rsid w:val="003A196F"/>
    <w:rsid w:val="003A1AB8"/>
    <w:rsid w:val="003A1EC1"/>
    <w:rsid w:val="003A6DD1"/>
    <w:rsid w:val="003B2962"/>
    <w:rsid w:val="003B3BAD"/>
    <w:rsid w:val="003B4BD3"/>
    <w:rsid w:val="003B5B32"/>
    <w:rsid w:val="003B67E6"/>
    <w:rsid w:val="003C0A82"/>
    <w:rsid w:val="003C0CF1"/>
    <w:rsid w:val="003C27E7"/>
    <w:rsid w:val="003C2AB0"/>
    <w:rsid w:val="003C3A3B"/>
    <w:rsid w:val="003C5D26"/>
    <w:rsid w:val="003D243A"/>
    <w:rsid w:val="003D4679"/>
    <w:rsid w:val="003F2931"/>
    <w:rsid w:val="003F2F01"/>
    <w:rsid w:val="00400E81"/>
    <w:rsid w:val="00407244"/>
    <w:rsid w:val="0041357D"/>
    <w:rsid w:val="004168C1"/>
    <w:rsid w:val="0042040B"/>
    <w:rsid w:val="0042419C"/>
    <w:rsid w:val="004271BA"/>
    <w:rsid w:val="00430392"/>
    <w:rsid w:val="004348B0"/>
    <w:rsid w:val="004426B8"/>
    <w:rsid w:val="004564D7"/>
    <w:rsid w:val="00457EEB"/>
    <w:rsid w:val="0046205A"/>
    <w:rsid w:val="00466379"/>
    <w:rsid w:val="00481932"/>
    <w:rsid w:val="0048318E"/>
    <w:rsid w:val="004851D1"/>
    <w:rsid w:val="00485466"/>
    <w:rsid w:val="0048777F"/>
    <w:rsid w:val="004910F2"/>
    <w:rsid w:val="004922F9"/>
    <w:rsid w:val="004952EA"/>
    <w:rsid w:val="00496039"/>
    <w:rsid w:val="0049771E"/>
    <w:rsid w:val="004A3B5A"/>
    <w:rsid w:val="004B21FC"/>
    <w:rsid w:val="004B5AC2"/>
    <w:rsid w:val="004B6C8E"/>
    <w:rsid w:val="004C31BF"/>
    <w:rsid w:val="004C3991"/>
    <w:rsid w:val="004D0D9A"/>
    <w:rsid w:val="004D134B"/>
    <w:rsid w:val="004D76C9"/>
    <w:rsid w:val="004E778F"/>
    <w:rsid w:val="004E7804"/>
    <w:rsid w:val="00507588"/>
    <w:rsid w:val="00511C5A"/>
    <w:rsid w:val="00513F6F"/>
    <w:rsid w:val="00524718"/>
    <w:rsid w:val="005259AA"/>
    <w:rsid w:val="005267A5"/>
    <w:rsid w:val="00531509"/>
    <w:rsid w:val="00531B19"/>
    <w:rsid w:val="00532B1E"/>
    <w:rsid w:val="00533617"/>
    <w:rsid w:val="00536517"/>
    <w:rsid w:val="00536777"/>
    <w:rsid w:val="00537611"/>
    <w:rsid w:val="005408D2"/>
    <w:rsid w:val="005420FF"/>
    <w:rsid w:val="00544052"/>
    <w:rsid w:val="005502B2"/>
    <w:rsid w:val="005538B6"/>
    <w:rsid w:val="0055555D"/>
    <w:rsid w:val="00564D5C"/>
    <w:rsid w:val="005666AF"/>
    <w:rsid w:val="00566819"/>
    <w:rsid w:val="00567C7B"/>
    <w:rsid w:val="00580DFA"/>
    <w:rsid w:val="0058209F"/>
    <w:rsid w:val="005832CD"/>
    <w:rsid w:val="00593526"/>
    <w:rsid w:val="00594943"/>
    <w:rsid w:val="00594AB3"/>
    <w:rsid w:val="00597B95"/>
    <w:rsid w:val="005A0E2D"/>
    <w:rsid w:val="005A5BDB"/>
    <w:rsid w:val="005B469D"/>
    <w:rsid w:val="005B5D11"/>
    <w:rsid w:val="005C0402"/>
    <w:rsid w:val="005C4222"/>
    <w:rsid w:val="005C69F7"/>
    <w:rsid w:val="005D477E"/>
    <w:rsid w:val="005E6AEB"/>
    <w:rsid w:val="005F6B0E"/>
    <w:rsid w:val="005F7BE9"/>
    <w:rsid w:val="0060291A"/>
    <w:rsid w:val="00604C06"/>
    <w:rsid w:val="00611F3A"/>
    <w:rsid w:val="00616D30"/>
    <w:rsid w:val="00620D8C"/>
    <w:rsid w:val="006232E0"/>
    <w:rsid w:val="00632004"/>
    <w:rsid w:val="00634769"/>
    <w:rsid w:val="00645ABB"/>
    <w:rsid w:val="0064603F"/>
    <w:rsid w:val="00651263"/>
    <w:rsid w:val="00652C52"/>
    <w:rsid w:val="00652D40"/>
    <w:rsid w:val="0065713F"/>
    <w:rsid w:val="006731C8"/>
    <w:rsid w:val="00676C08"/>
    <w:rsid w:val="0068480B"/>
    <w:rsid w:val="00695C81"/>
    <w:rsid w:val="006A59C6"/>
    <w:rsid w:val="006A78C8"/>
    <w:rsid w:val="006B2679"/>
    <w:rsid w:val="006B54F2"/>
    <w:rsid w:val="006B5D16"/>
    <w:rsid w:val="006C0C21"/>
    <w:rsid w:val="006C18C1"/>
    <w:rsid w:val="006C1EA8"/>
    <w:rsid w:val="006C4092"/>
    <w:rsid w:val="006C6BDB"/>
    <w:rsid w:val="006C6C7B"/>
    <w:rsid w:val="006C7A62"/>
    <w:rsid w:val="006D33A6"/>
    <w:rsid w:val="006D4592"/>
    <w:rsid w:val="006E0BFD"/>
    <w:rsid w:val="006E0C34"/>
    <w:rsid w:val="006F10D1"/>
    <w:rsid w:val="006F4720"/>
    <w:rsid w:val="00701E1C"/>
    <w:rsid w:val="0070667D"/>
    <w:rsid w:val="00715395"/>
    <w:rsid w:val="0071574A"/>
    <w:rsid w:val="00715B68"/>
    <w:rsid w:val="00716AB8"/>
    <w:rsid w:val="00720592"/>
    <w:rsid w:val="0072661A"/>
    <w:rsid w:val="00733AC8"/>
    <w:rsid w:val="00735B19"/>
    <w:rsid w:val="00740480"/>
    <w:rsid w:val="00746B68"/>
    <w:rsid w:val="00754F16"/>
    <w:rsid w:val="00756FB0"/>
    <w:rsid w:val="007616D8"/>
    <w:rsid w:val="00773446"/>
    <w:rsid w:val="0078142C"/>
    <w:rsid w:val="007841F2"/>
    <w:rsid w:val="00787BCD"/>
    <w:rsid w:val="007915FA"/>
    <w:rsid w:val="007A5CE8"/>
    <w:rsid w:val="007C2AD8"/>
    <w:rsid w:val="007C41B1"/>
    <w:rsid w:val="007C4514"/>
    <w:rsid w:val="007C74A4"/>
    <w:rsid w:val="007D23B2"/>
    <w:rsid w:val="007E325F"/>
    <w:rsid w:val="007F0DAC"/>
    <w:rsid w:val="007F4A41"/>
    <w:rsid w:val="007F749F"/>
    <w:rsid w:val="00800365"/>
    <w:rsid w:val="00804C62"/>
    <w:rsid w:val="008078AA"/>
    <w:rsid w:val="008100F6"/>
    <w:rsid w:val="00813074"/>
    <w:rsid w:val="008143D2"/>
    <w:rsid w:val="00823608"/>
    <w:rsid w:val="0082487D"/>
    <w:rsid w:val="0082501C"/>
    <w:rsid w:val="008256B1"/>
    <w:rsid w:val="00825ADA"/>
    <w:rsid w:val="008428F3"/>
    <w:rsid w:val="00847A95"/>
    <w:rsid w:val="00863398"/>
    <w:rsid w:val="00873A92"/>
    <w:rsid w:val="00873E9B"/>
    <w:rsid w:val="00875ED4"/>
    <w:rsid w:val="008A058F"/>
    <w:rsid w:val="008A1264"/>
    <w:rsid w:val="008A2F29"/>
    <w:rsid w:val="008B0F77"/>
    <w:rsid w:val="008B139C"/>
    <w:rsid w:val="008B7BD6"/>
    <w:rsid w:val="008C03CA"/>
    <w:rsid w:val="008C0D34"/>
    <w:rsid w:val="008C3B1C"/>
    <w:rsid w:val="008C78F2"/>
    <w:rsid w:val="008D2C38"/>
    <w:rsid w:val="008D315C"/>
    <w:rsid w:val="008E44E6"/>
    <w:rsid w:val="008E4A2E"/>
    <w:rsid w:val="008F0EF4"/>
    <w:rsid w:val="008F1EA8"/>
    <w:rsid w:val="00900646"/>
    <w:rsid w:val="009009E5"/>
    <w:rsid w:val="00900EF8"/>
    <w:rsid w:val="009060C9"/>
    <w:rsid w:val="00911E5F"/>
    <w:rsid w:val="00912A4A"/>
    <w:rsid w:val="00917EC0"/>
    <w:rsid w:val="00921C9E"/>
    <w:rsid w:val="00923116"/>
    <w:rsid w:val="00924AD0"/>
    <w:rsid w:val="00926191"/>
    <w:rsid w:val="0092664F"/>
    <w:rsid w:val="00930D7D"/>
    <w:rsid w:val="0094378E"/>
    <w:rsid w:val="009464E6"/>
    <w:rsid w:val="00955199"/>
    <w:rsid w:val="00957E30"/>
    <w:rsid w:val="009631B6"/>
    <w:rsid w:val="00972F3B"/>
    <w:rsid w:val="00974CE4"/>
    <w:rsid w:val="009764B6"/>
    <w:rsid w:val="009777CA"/>
    <w:rsid w:val="0098453C"/>
    <w:rsid w:val="009860EB"/>
    <w:rsid w:val="00990EBC"/>
    <w:rsid w:val="00993A37"/>
    <w:rsid w:val="00994B7F"/>
    <w:rsid w:val="00995A2E"/>
    <w:rsid w:val="00997078"/>
    <w:rsid w:val="009A0484"/>
    <w:rsid w:val="009A20FD"/>
    <w:rsid w:val="009A29FB"/>
    <w:rsid w:val="009B4ABB"/>
    <w:rsid w:val="009C7529"/>
    <w:rsid w:val="009D3C0A"/>
    <w:rsid w:val="009E228E"/>
    <w:rsid w:val="009F0097"/>
    <w:rsid w:val="009F291B"/>
    <w:rsid w:val="00A002D7"/>
    <w:rsid w:val="00A0170F"/>
    <w:rsid w:val="00A132CB"/>
    <w:rsid w:val="00A204B3"/>
    <w:rsid w:val="00A23C04"/>
    <w:rsid w:val="00A25645"/>
    <w:rsid w:val="00A25D3F"/>
    <w:rsid w:val="00A2633E"/>
    <w:rsid w:val="00A32FAC"/>
    <w:rsid w:val="00A35AA3"/>
    <w:rsid w:val="00A4783F"/>
    <w:rsid w:val="00A543DB"/>
    <w:rsid w:val="00A55B8D"/>
    <w:rsid w:val="00A57198"/>
    <w:rsid w:val="00A6138B"/>
    <w:rsid w:val="00A67016"/>
    <w:rsid w:val="00A70E80"/>
    <w:rsid w:val="00A7251C"/>
    <w:rsid w:val="00A73042"/>
    <w:rsid w:val="00A76B87"/>
    <w:rsid w:val="00A82D04"/>
    <w:rsid w:val="00A86457"/>
    <w:rsid w:val="00A90C01"/>
    <w:rsid w:val="00A92B06"/>
    <w:rsid w:val="00A94E78"/>
    <w:rsid w:val="00AA1EFD"/>
    <w:rsid w:val="00AD54F2"/>
    <w:rsid w:val="00AE5065"/>
    <w:rsid w:val="00AF0AE8"/>
    <w:rsid w:val="00AF5272"/>
    <w:rsid w:val="00B02AE3"/>
    <w:rsid w:val="00B02FAE"/>
    <w:rsid w:val="00B05D87"/>
    <w:rsid w:val="00B31F03"/>
    <w:rsid w:val="00B34DDA"/>
    <w:rsid w:val="00B36879"/>
    <w:rsid w:val="00B43AB8"/>
    <w:rsid w:val="00B45657"/>
    <w:rsid w:val="00B623B9"/>
    <w:rsid w:val="00B62C50"/>
    <w:rsid w:val="00B6393C"/>
    <w:rsid w:val="00B67636"/>
    <w:rsid w:val="00B745C0"/>
    <w:rsid w:val="00B764FA"/>
    <w:rsid w:val="00B81E8D"/>
    <w:rsid w:val="00B849A5"/>
    <w:rsid w:val="00B9088A"/>
    <w:rsid w:val="00B96806"/>
    <w:rsid w:val="00BB0439"/>
    <w:rsid w:val="00BB508D"/>
    <w:rsid w:val="00BC0404"/>
    <w:rsid w:val="00BD0E53"/>
    <w:rsid w:val="00BD5752"/>
    <w:rsid w:val="00BD7D05"/>
    <w:rsid w:val="00BE1965"/>
    <w:rsid w:val="00BE3FB2"/>
    <w:rsid w:val="00BF07DF"/>
    <w:rsid w:val="00BF627C"/>
    <w:rsid w:val="00BF6B53"/>
    <w:rsid w:val="00C14C9F"/>
    <w:rsid w:val="00C15DD8"/>
    <w:rsid w:val="00C41479"/>
    <w:rsid w:val="00C4172B"/>
    <w:rsid w:val="00C45C0B"/>
    <w:rsid w:val="00C573A3"/>
    <w:rsid w:val="00C61380"/>
    <w:rsid w:val="00C71F9B"/>
    <w:rsid w:val="00C7601E"/>
    <w:rsid w:val="00C80F80"/>
    <w:rsid w:val="00C828ED"/>
    <w:rsid w:val="00C86641"/>
    <w:rsid w:val="00C91A17"/>
    <w:rsid w:val="00C91D42"/>
    <w:rsid w:val="00C92407"/>
    <w:rsid w:val="00C9572B"/>
    <w:rsid w:val="00CA1ABB"/>
    <w:rsid w:val="00CA4817"/>
    <w:rsid w:val="00CB046C"/>
    <w:rsid w:val="00CB3265"/>
    <w:rsid w:val="00CC02B4"/>
    <w:rsid w:val="00CC3BAF"/>
    <w:rsid w:val="00CC79ED"/>
    <w:rsid w:val="00CD2607"/>
    <w:rsid w:val="00CE7FBA"/>
    <w:rsid w:val="00CF0B04"/>
    <w:rsid w:val="00CF1469"/>
    <w:rsid w:val="00CF4C29"/>
    <w:rsid w:val="00D17679"/>
    <w:rsid w:val="00D33B33"/>
    <w:rsid w:val="00D3567C"/>
    <w:rsid w:val="00D35951"/>
    <w:rsid w:val="00D36535"/>
    <w:rsid w:val="00D46380"/>
    <w:rsid w:val="00D47463"/>
    <w:rsid w:val="00D502E9"/>
    <w:rsid w:val="00D60FB5"/>
    <w:rsid w:val="00D625AA"/>
    <w:rsid w:val="00D70A96"/>
    <w:rsid w:val="00D74605"/>
    <w:rsid w:val="00D8141D"/>
    <w:rsid w:val="00D831C0"/>
    <w:rsid w:val="00D8350E"/>
    <w:rsid w:val="00D87971"/>
    <w:rsid w:val="00D92511"/>
    <w:rsid w:val="00DA0956"/>
    <w:rsid w:val="00DA268C"/>
    <w:rsid w:val="00DA4DFF"/>
    <w:rsid w:val="00DA6F7F"/>
    <w:rsid w:val="00DB687D"/>
    <w:rsid w:val="00DC1F20"/>
    <w:rsid w:val="00DC35DD"/>
    <w:rsid w:val="00DD77E5"/>
    <w:rsid w:val="00DE510A"/>
    <w:rsid w:val="00DE7383"/>
    <w:rsid w:val="00DF1577"/>
    <w:rsid w:val="00DF3CAF"/>
    <w:rsid w:val="00DF503A"/>
    <w:rsid w:val="00DF6042"/>
    <w:rsid w:val="00DF6334"/>
    <w:rsid w:val="00E133B1"/>
    <w:rsid w:val="00E151E4"/>
    <w:rsid w:val="00E24D61"/>
    <w:rsid w:val="00E27629"/>
    <w:rsid w:val="00E40C9B"/>
    <w:rsid w:val="00E47429"/>
    <w:rsid w:val="00E5113A"/>
    <w:rsid w:val="00E511A1"/>
    <w:rsid w:val="00E513D5"/>
    <w:rsid w:val="00E53561"/>
    <w:rsid w:val="00E5584A"/>
    <w:rsid w:val="00E57BE7"/>
    <w:rsid w:val="00E60761"/>
    <w:rsid w:val="00E60FFA"/>
    <w:rsid w:val="00E6535A"/>
    <w:rsid w:val="00E654FA"/>
    <w:rsid w:val="00E65FC6"/>
    <w:rsid w:val="00E7139B"/>
    <w:rsid w:val="00E76DD5"/>
    <w:rsid w:val="00E80D21"/>
    <w:rsid w:val="00E81BBA"/>
    <w:rsid w:val="00E8440F"/>
    <w:rsid w:val="00E870E9"/>
    <w:rsid w:val="00E87EA4"/>
    <w:rsid w:val="00E94DE1"/>
    <w:rsid w:val="00E95876"/>
    <w:rsid w:val="00EA456A"/>
    <w:rsid w:val="00EA66C0"/>
    <w:rsid w:val="00EA73C0"/>
    <w:rsid w:val="00EC68E9"/>
    <w:rsid w:val="00EC73DF"/>
    <w:rsid w:val="00ED6326"/>
    <w:rsid w:val="00ED77B4"/>
    <w:rsid w:val="00ED77BF"/>
    <w:rsid w:val="00EE3215"/>
    <w:rsid w:val="00EE3D33"/>
    <w:rsid w:val="00EF1869"/>
    <w:rsid w:val="00EF5E5C"/>
    <w:rsid w:val="00F0027F"/>
    <w:rsid w:val="00F0530F"/>
    <w:rsid w:val="00F12CD6"/>
    <w:rsid w:val="00F200E5"/>
    <w:rsid w:val="00F42D86"/>
    <w:rsid w:val="00F502E6"/>
    <w:rsid w:val="00F5594B"/>
    <w:rsid w:val="00F56214"/>
    <w:rsid w:val="00F578DE"/>
    <w:rsid w:val="00F6776E"/>
    <w:rsid w:val="00F80026"/>
    <w:rsid w:val="00F81319"/>
    <w:rsid w:val="00F84B6C"/>
    <w:rsid w:val="00F862BA"/>
    <w:rsid w:val="00FA4AB3"/>
    <w:rsid w:val="00FA7741"/>
    <w:rsid w:val="00FB25DD"/>
    <w:rsid w:val="00FB53CA"/>
    <w:rsid w:val="00FB5CA7"/>
    <w:rsid w:val="00FB5F5C"/>
    <w:rsid w:val="00FC344E"/>
    <w:rsid w:val="00FC4630"/>
    <w:rsid w:val="00FC4DE6"/>
    <w:rsid w:val="00FD0D4E"/>
    <w:rsid w:val="00FD2536"/>
    <w:rsid w:val="00FD6786"/>
    <w:rsid w:val="00FE323F"/>
    <w:rsid w:val="00FF2176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6DA32"/>
  <w15:chartTrackingRefBased/>
  <w15:docId w15:val="{AB2DAFCD-B168-E14C-A0D0-67ED5061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47463"/>
    <w:rPr>
      <w:rFonts w:ascii=".AppleSystemUIFont" w:hAnsi=".AppleSystemUIFont" w:cs="Times New Roman"/>
      <w:sz w:val="32"/>
      <w:szCs w:val="32"/>
    </w:rPr>
  </w:style>
  <w:style w:type="paragraph" w:customStyle="1" w:styleId="p2">
    <w:name w:val="p2"/>
    <w:basedOn w:val="Normal"/>
    <w:rsid w:val="00D47463"/>
    <w:rPr>
      <w:rFonts w:ascii=".AppleSystemUIFont" w:hAnsi=".AppleSystemUIFont" w:cs="Times New Roman"/>
      <w:sz w:val="32"/>
      <w:szCs w:val="32"/>
    </w:rPr>
  </w:style>
  <w:style w:type="character" w:customStyle="1" w:styleId="s1">
    <w:name w:val="s1"/>
    <w:basedOn w:val="Fuentedeprrafopredeter"/>
    <w:rsid w:val="00D47463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s2">
    <w:name w:val="s2"/>
    <w:basedOn w:val="Fuentedeprrafopredeter"/>
    <w:rsid w:val="00D47463"/>
    <w:rPr>
      <w:rFonts w:ascii=".SFUI-Regular" w:hAnsi=".SFUI-Regular" w:hint="default"/>
      <w:b w:val="0"/>
      <w:bCs w:val="0"/>
      <w:i w:val="0"/>
      <w:iCs w:val="0"/>
      <w:sz w:val="32"/>
      <w:szCs w:val="32"/>
      <w:u w:val="single"/>
    </w:rPr>
  </w:style>
  <w:style w:type="character" w:customStyle="1" w:styleId="s3">
    <w:name w:val="s3"/>
    <w:basedOn w:val="Fuentedeprrafopredeter"/>
    <w:rsid w:val="00D47463"/>
    <w:rPr>
      <w:rFonts w:ascii=".SFUI-RegularItalic" w:hAnsi=".SFUI-RegularItalic" w:hint="default"/>
      <w:b w:val="0"/>
      <w:bCs w:val="0"/>
      <w:i/>
      <w:iCs/>
      <w:sz w:val="32"/>
      <w:szCs w:val="32"/>
    </w:rPr>
  </w:style>
  <w:style w:type="character" w:customStyle="1" w:styleId="apple-converted-space">
    <w:name w:val="apple-converted-space"/>
    <w:basedOn w:val="Fuentedeprrafopredeter"/>
    <w:rsid w:val="00D47463"/>
  </w:style>
  <w:style w:type="paragraph" w:styleId="Textodeglobo">
    <w:name w:val="Balloon Text"/>
    <w:basedOn w:val="Normal"/>
    <w:link w:val="TextodegloboCar"/>
    <w:uiPriority w:val="99"/>
    <w:semiHidden/>
    <w:unhideWhenUsed/>
    <w:rsid w:val="00400E8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E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1809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brunner</dc:creator>
  <cp:keywords/>
  <dc:description/>
  <cp:lastModifiedBy>jose brunner</cp:lastModifiedBy>
  <cp:revision>11</cp:revision>
  <cp:lastPrinted>2020-08-12T16:54:00Z</cp:lastPrinted>
  <dcterms:created xsi:type="dcterms:W3CDTF">2020-08-12T16:42:00Z</dcterms:created>
  <dcterms:modified xsi:type="dcterms:W3CDTF">2020-08-13T18:51:00Z</dcterms:modified>
</cp:coreProperties>
</file>